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/>
      </w:tblPr>
      <w:tblGrid>
        <w:gridCol w:w="3227"/>
        <w:gridCol w:w="3986"/>
        <w:gridCol w:w="7214"/>
      </w:tblGrid>
      <w:tr w:rsidR="00792184" w:rsidTr="00FE319B">
        <w:tc>
          <w:tcPr>
            <w:tcW w:w="3227" w:type="dxa"/>
          </w:tcPr>
          <w:p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IRC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</w:t>
            </w:r>
            <w:r w:rsidR="00FE319B">
              <w:t>I</w:t>
            </w:r>
            <w:r w:rsidR="00DB56AE">
              <w:t>I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LICEI – ISTITUTI TECNICI</w:t>
            </w:r>
          </w:p>
        </w:tc>
      </w:tr>
      <w:tr w:rsidR="00792184" w:rsidTr="00FE319B">
        <w:tc>
          <w:tcPr>
            <w:tcW w:w="7213" w:type="dxa"/>
            <w:gridSpan w:val="2"/>
          </w:tcPr>
          <w:p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:rsidR="00792184" w:rsidRDefault="00792184" w:rsidP="00792184">
            <w:pPr>
              <w:jc w:val="center"/>
            </w:pPr>
            <w:r>
              <w:t>COMPETENZE/ ABILITÀ/EVIDENZE</w:t>
            </w:r>
          </w:p>
          <w:p w:rsidR="00792184" w:rsidRDefault="00792184" w:rsidP="00792184">
            <w:pPr>
              <w:jc w:val="center"/>
            </w:pPr>
          </w:p>
        </w:tc>
      </w:tr>
      <w:tr w:rsidR="00792184" w:rsidTr="00FE319B">
        <w:tc>
          <w:tcPr>
            <w:tcW w:w="7213" w:type="dxa"/>
            <w:gridSpan w:val="2"/>
          </w:tcPr>
          <w:p w:rsidR="00DB56AE" w:rsidRDefault="00DB56AE" w:rsidP="00792184">
            <w:pPr>
              <w:pStyle w:val="Paragrafoelenco"/>
              <w:numPr>
                <w:ilvl w:val="0"/>
                <w:numId w:val="1"/>
              </w:numPr>
            </w:pPr>
            <w:r>
              <w:t>Conoscere i contenuti essenziali della missione della Chiesa.</w:t>
            </w:r>
          </w:p>
          <w:p w:rsidR="00FE319B" w:rsidRDefault="00DB56AE" w:rsidP="00792184">
            <w:pPr>
              <w:pStyle w:val="Paragrafoelenco"/>
              <w:numPr>
                <w:ilvl w:val="0"/>
                <w:numId w:val="1"/>
              </w:numPr>
            </w:pPr>
            <w:r>
              <w:t>Riconoscere la Chiesa come comunità cristiana.</w:t>
            </w:r>
          </w:p>
          <w:p w:rsidR="00DB56AE" w:rsidRDefault="00DB56AE" w:rsidP="00DB56AE">
            <w:pPr>
              <w:pStyle w:val="Paragrafoelenco"/>
              <w:numPr>
                <w:ilvl w:val="0"/>
                <w:numId w:val="1"/>
              </w:numPr>
            </w:pPr>
            <w:r>
              <w:t>Riconoscere il contributo del monachesimo nella realizzazione dell’unità politica e religiosa dell’Europa</w:t>
            </w:r>
            <w:r w:rsidR="00E2097A">
              <w:t>.</w:t>
            </w:r>
          </w:p>
        </w:tc>
        <w:tc>
          <w:tcPr>
            <w:tcW w:w="7214" w:type="dxa"/>
          </w:tcPr>
          <w:p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:rsidR="00DB56AE" w:rsidRDefault="00DB56AE" w:rsidP="00DB56AE">
            <w:pPr>
              <w:pStyle w:val="Paragrafoelenco"/>
              <w:numPr>
                <w:ilvl w:val="0"/>
                <w:numId w:val="1"/>
              </w:numPr>
            </w:pPr>
            <w:r w:rsidRPr="00DB56AE">
              <w:t>Leggere e co</w:t>
            </w:r>
            <w:r>
              <w:t>mprendere fonti e documenti</w:t>
            </w:r>
            <w:r w:rsidR="00E2097A">
              <w:t>.</w:t>
            </w:r>
          </w:p>
          <w:p w:rsidR="00DB56AE" w:rsidRDefault="00DB56AE" w:rsidP="00DB56AE">
            <w:pPr>
              <w:pStyle w:val="Paragrafoelenco"/>
              <w:numPr>
                <w:ilvl w:val="0"/>
                <w:numId w:val="1"/>
              </w:numPr>
            </w:pPr>
            <w:r>
              <w:t>Cogliere e comprendere le relazioni esistenti tra fatti e fenomeni distanti nel tempo e nello spazio.</w:t>
            </w:r>
          </w:p>
          <w:p w:rsidR="00DB56AE" w:rsidRPr="00DB56AE" w:rsidRDefault="00DB56AE" w:rsidP="00DB56AE">
            <w:pPr>
              <w:pStyle w:val="Paragrafoelenco"/>
              <w:numPr>
                <w:ilvl w:val="0"/>
                <w:numId w:val="1"/>
              </w:numPr>
            </w:pPr>
            <w:r>
              <w:t>Cogliere gli aspetti fondamentali del d</w:t>
            </w:r>
            <w:r w:rsidR="00F679C2">
              <w:t>i</w:t>
            </w:r>
            <w:r>
              <w:t>alogo ecumenico</w:t>
            </w:r>
            <w:r w:rsidR="00F679C2">
              <w:t>.</w:t>
            </w:r>
          </w:p>
          <w:p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:rsidR="00E91989" w:rsidRPr="00E91989" w:rsidRDefault="00F679C2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Riconoscere l’importanza dei personaggi che hanno fondato il monachesimo.</w:t>
            </w:r>
          </w:p>
          <w:p w:rsidR="00E91989" w:rsidRPr="00F679C2" w:rsidRDefault="00F679C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Riconoscere nel  Concilio Ecumenico Vaticano II l’evento straordinario della</w:t>
            </w:r>
            <w:r w:rsidR="00E2097A">
              <w:t xml:space="preserve"> storia della</w:t>
            </w:r>
            <w:r>
              <w:t xml:space="preserve"> Chiesa contemporanea.</w:t>
            </w:r>
          </w:p>
          <w:p w:rsidR="00F679C2" w:rsidRPr="00F679C2" w:rsidRDefault="00F679C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Comprendere alcuni documenti del Concilio</w:t>
            </w:r>
            <w:r w:rsidR="00E2097A">
              <w:t>.</w:t>
            </w:r>
          </w:p>
          <w:p w:rsidR="00F679C2" w:rsidRPr="00E91989" w:rsidRDefault="00F679C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Avviarsi al linguaggio critico.</w:t>
            </w:r>
          </w:p>
        </w:tc>
      </w:tr>
    </w:tbl>
    <w:p w:rsidR="008A05EC" w:rsidRDefault="008A05EC" w:rsidP="00E91989"/>
    <w:sectPr w:rsidR="008A05E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184"/>
    <w:rsid w:val="006B2F9A"/>
    <w:rsid w:val="006F1214"/>
    <w:rsid w:val="00792184"/>
    <w:rsid w:val="007959F8"/>
    <w:rsid w:val="008A05EC"/>
    <w:rsid w:val="00DB56AE"/>
    <w:rsid w:val="00DF6DCF"/>
    <w:rsid w:val="00E2097A"/>
    <w:rsid w:val="00E91989"/>
    <w:rsid w:val="00F679C2"/>
    <w:rsid w:val="00FE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2022-09-09T10:40:00Z</dcterms:created>
  <dcterms:modified xsi:type="dcterms:W3CDTF">2022-09-09T10:56:00Z</dcterms:modified>
</cp:coreProperties>
</file>