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AC46F" w14:textId="77777777" w:rsidR="00CA54A0" w:rsidRDefault="00CA54A0" w:rsidP="00792184">
      <w:pPr>
        <w:jc w:val="center"/>
        <w:rPr>
          <w:i/>
        </w:rPr>
      </w:pPr>
    </w:p>
    <w:p w14:paraId="409B48C9" w14:textId="77777777" w:rsidR="00CA54A0" w:rsidRPr="00A37D29" w:rsidRDefault="00CA54A0" w:rsidP="00CA54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  <w:r w:rsidRPr="00A37D29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>Istituto di Istruzione Superiore “Ramacca-Palagonia”</w:t>
      </w:r>
    </w:p>
    <w:p w14:paraId="2044292E" w14:textId="77777777" w:rsidR="00CA54A0" w:rsidRPr="00353487" w:rsidRDefault="00CA54A0" w:rsidP="00CA54A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84438D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53487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Dipartimento n. 3</w:t>
      </w:r>
    </w:p>
    <w:p w14:paraId="71EC7B3C" w14:textId="77777777" w:rsidR="00CA54A0" w:rsidRDefault="00CA54A0" w:rsidP="00CA54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53487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Filosofia, Storia, Scienze Umane, Storia dell’Arte, Disegno, Territorio, Religione</w:t>
      </w:r>
      <w:r w:rsidRPr="0084438D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br/>
      </w:r>
    </w:p>
    <w:p w14:paraId="1840AF79" w14:textId="77777777" w:rsidR="00CA54A0" w:rsidRDefault="00CA54A0" w:rsidP="00CA54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35348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Saperi minimi approvati con il </w:t>
      </w:r>
      <w:r w:rsidRPr="00353487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Verbale</w:t>
      </w:r>
      <w:r w:rsidRPr="0035348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n. </w:t>
      </w:r>
      <w:r w:rsidRPr="00353487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01</w:t>
      </w:r>
      <w:r w:rsidRPr="0035348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 </w:t>
      </w:r>
      <w:r w:rsidRPr="00353487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06/09/2022</w:t>
      </w:r>
    </w:p>
    <w:p w14:paraId="77EF9AA4" w14:textId="77777777" w:rsidR="00CA54A0" w:rsidRDefault="00CA54A0" w:rsidP="00792184">
      <w:pPr>
        <w:jc w:val="center"/>
        <w:rPr>
          <w:i/>
        </w:rPr>
      </w:pPr>
    </w:p>
    <w:p w14:paraId="25C710D5" w14:textId="79A988BC" w:rsidR="00792184" w:rsidRPr="00792184" w:rsidRDefault="00792184" w:rsidP="00792184">
      <w:pPr>
        <w:jc w:val="center"/>
        <w:rPr>
          <w:i/>
        </w:rPr>
      </w:pPr>
      <w:r w:rsidRPr="00792184">
        <w:rPr>
          <w:i/>
        </w:rPr>
        <w:t>IIS RAMACCA-PALAGONIA</w:t>
      </w:r>
    </w:p>
    <w:tbl>
      <w:tblPr>
        <w:tblStyle w:val="Grigliatabella"/>
        <w:tblW w:w="14427" w:type="dxa"/>
        <w:tblLook w:val="04A0" w:firstRow="1" w:lastRow="0" w:firstColumn="1" w:lastColumn="0" w:noHBand="0" w:noVBand="1"/>
      </w:tblPr>
      <w:tblGrid>
        <w:gridCol w:w="3227"/>
        <w:gridCol w:w="3986"/>
        <w:gridCol w:w="7214"/>
      </w:tblGrid>
      <w:tr w:rsidR="00792184" w14:paraId="26ECB8EB" w14:textId="77777777" w:rsidTr="00792184">
        <w:tc>
          <w:tcPr>
            <w:tcW w:w="3227" w:type="dxa"/>
          </w:tcPr>
          <w:p w14:paraId="60DD8EFF" w14:textId="77777777" w:rsidR="00792184" w:rsidRDefault="00792184" w:rsidP="00792184">
            <w:r>
              <w:t>DISCIPLINA</w:t>
            </w:r>
          </w:p>
        </w:tc>
        <w:tc>
          <w:tcPr>
            <w:tcW w:w="11200" w:type="dxa"/>
            <w:gridSpan w:val="2"/>
          </w:tcPr>
          <w:p w14:paraId="2EC3C1C0" w14:textId="77777777" w:rsidR="00792184" w:rsidRDefault="00792184" w:rsidP="00792184">
            <w:r>
              <w:t>IRC</w:t>
            </w:r>
          </w:p>
        </w:tc>
      </w:tr>
      <w:tr w:rsidR="00792184" w14:paraId="6EFC889C" w14:textId="77777777" w:rsidTr="00792184">
        <w:tc>
          <w:tcPr>
            <w:tcW w:w="3227" w:type="dxa"/>
          </w:tcPr>
          <w:p w14:paraId="627EE4DD" w14:textId="77777777" w:rsidR="00792184" w:rsidRDefault="00792184" w:rsidP="00792184">
            <w:r>
              <w:t>ANNO</w:t>
            </w:r>
          </w:p>
        </w:tc>
        <w:tc>
          <w:tcPr>
            <w:tcW w:w="11200" w:type="dxa"/>
            <w:gridSpan w:val="2"/>
          </w:tcPr>
          <w:p w14:paraId="391ED5CA" w14:textId="77777777" w:rsidR="00792184" w:rsidRDefault="00792184" w:rsidP="00792184">
            <w:r>
              <w:t>I</w:t>
            </w:r>
          </w:p>
        </w:tc>
      </w:tr>
      <w:tr w:rsidR="00792184" w14:paraId="11AC1B2B" w14:textId="77777777" w:rsidTr="00792184">
        <w:tc>
          <w:tcPr>
            <w:tcW w:w="3227" w:type="dxa"/>
          </w:tcPr>
          <w:p w14:paraId="6911CDE4" w14:textId="77777777" w:rsidR="00792184" w:rsidRDefault="00792184" w:rsidP="00792184">
            <w:r>
              <w:t>INDIRIZZO</w:t>
            </w:r>
          </w:p>
        </w:tc>
        <w:tc>
          <w:tcPr>
            <w:tcW w:w="11200" w:type="dxa"/>
            <w:gridSpan w:val="2"/>
          </w:tcPr>
          <w:p w14:paraId="6B14A288" w14:textId="77777777" w:rsidR="00792184" w:rsidRDefault="00792184" w:rsidP="00792184">
            <w:r>
              <w:t>LICEI – ISTITUTI TECNICI</w:t>
            </w:r>
          </w:p>
        </w:tc>
      </w:tr>
      <w:tr w:rsidR="00792184" w14:paraId="0BF916B1" w14:textId="77777777" w:rsidTr="00792184">
        <w:tc>
          <w:tcPr>
            <w:tcW w:w="7213" w:type="dxa"/>
            <w:gridSpan w:val="2"/>
          </w:tcPr>
          <w:p w14:paraId="129AF97F" w14:textId="77777777" w:rsidR="00792184" w:rsidRDefault="00792184" w:rsidP="00792184">
            <w:pPr>
              <w:jc w:val="center"/>
            </w:pPr>
            <w:r>
              <w:t>SAPERI MINIMI</w:t>
            </w:r>
          </w:p>
        </w:tc>
        <w:tc>
          <w:tcPr>
            <w:tcW w:w="7214" w:type="dxa"/>
          </w:tcPr>
          <w:p w14:paraId="5E622B71" w14:textId="77777777" w:rsidR="00792184" w:rsidRDefault="00792184" w:rsidP="00792184">
            <w:pPr>
              <w:jc w:val="center"/>
            </w:pPr>
            <w:r>
              <w:t>COMPETENZE/ ABILITÀ/EVIDENZE</w:t>
            </w:r>
          </w:p>
          <w:p w14:paraId="772971A1" w14:textId="77777777" w:rsidR="00792184" w:rsidRDefault="00792184" w:rsidP="00792184">
            <w:pPr>
              <w:jc w:val="center"/>
            </w:pPr>
          </w:p>
        </w:tc>
      </w:tr>
      <w:tr w:rsidR="00792184" w14:paraId="5A25B747" w14:textId="77777777" w:rsidTr="00792184">
        <w:tc>
          <w:tcPr>
            <w:tcW w:w="7213" w:type="dxa"/>
            <w:gridSpan w:val="2"/>
          </w:tcPr>
          <w:p w14:paraId="6DE838AC" w14:textId="77777777" w:rsidR="00792184" w:rsidRDefault="00792184" w:rsidP="00792184">
            <w:pPr>
              <w:pStyle w:val="Paragrafoelenco"/>
              <w:numPr>
                <w:ilvl w:val="0"/>
                <w:numId w:val="1"/>
              </w:numPr>
            </w:pPr>
            <w:r>
              <w:t>Comprendere il valore pedagogico e culturale dell’IRC.</w:t>
            </w:r>
          </w:p>
          <w:p w14:paraId="00D31D6B" w14:textId="77777777" w:rsidR="00792184" w:rsidRDefault="00792184" w:rsidP="00792184">
            <w:pPr>
              <w:pStyle w:val="Paragrafoelenco"/>
              <w:numPr>
                <w:ilvl w:val="0"/>
                <w:numId w:val="1"/>
              </w:numPr>
            </w:pPr>
            <w:r>
              <w:t>Individuare le caratteristiche principali della Bibbia riconoscendone il significato del suo contenuto.</w:t>
            </w:r>
          </w:p>
          <w:p w14:paraId="3E1C39F5" w14:textId="77777777" w:rsidR="00792184" w:rsidRDefault="00792184" w:rsidP="00792184">
            <w:pPr>
              <w:pStyle w:val="Paragrafoelenco"/>
              <w:numPr>
                <w:ilvl w:val="0"/>
                <w:numId w:val="1"/>
              </w:numPr>
            </w:pPr>
            <w:r>
              <w:t>Valutare la dimensione religiosa dell’uomo con riferimento alla conoscenza della storia di Israele.</w:t>
            </w:r>
          </w:p>
        </w:tc>
        <w:tc>
          <w:tcPr>
            <w:tcW w:w="7214" w:type="dxa"/>
          </w:tcPr>
          <w:p w14:paraId="5BE84CA9" w14:textId="77777777" w:rsidR="00792184" w:rsidRDefault="00792184" w:rsidP="00792184">
            <w:pPr>
              <w:rPr>
                <w:u w:val="single"/>
              </w:rPr>
            </w:pPr>
            <w:r>
              <w:rPr>
                <w:u w:val="single"/>
              </w:rPr>
              <w:t>Abilità generali</w:t>
            </w:r>
          </w:p>
          <w:p w14:paraId="79D1E0D5" w14:textId="77777777" w:rsidR="00792184" w:rsidRDefault="00792184" w:rsidP="00792184">
            <w:pPr>
              <w:pStyle w:val="Paragrafoelenco"/>
              <w:numPr>
                <w:ilvl w:val="0"/>
                <w:numId w:val="1"/>
              </w:numPr>
            </w:pPr>
            <w:r>
              <w:t>Leggere e comprendere fonti e documenti.</w:t>
            </w:r>
          </w:p>
          <w:p w14:paraId="03AB4BBC" w14:textId="77777777" w:rsidR="00792184" w:rsidRDefault="00792184" w:rsidP="00792184">
            <w:pPr>
              <w:pStyle w:val="Paragrafoelenco"/>
              <w:numPr>
                <w:ilvl w:val="0"/>
                <w:numId w:val="1"/>
              </w:numPr>
            </w:pPr>
            <w:r>
              <w:t>Cogliere le relazioni esistenti tra fatti e fenomeni contestualizzati nel tempo e nello spazio.</w:t>
            </w:r>
          </w:p>
          <w:p w14:paraId="5D85249E" w14:textId="77777777" w:rsidR="00792184" w:rsidRDefault="00E91989" w:rsidP="00E91989">
            <w:pPr>
              <w:pStyle w:val="Paragrafoelenco"/>
              <w:ind w:left="17"/>
              <w:rPr>
                <w:u w:val="single"/>
              </w:rPr>
            </w:pPr>
            <w:r>
              <w:rPr>
                <w:u w:val="single"/>
              </w:rPr>
              <w:t>Competenze generali</w:t>
            </w:r>
          </w:p>
          <w:p w14:paraId="57DA9983" w14:textId="77777777" w:rsidR="00E91989" w:rsidRPr="00E91989" w:rsidRDefault="00E91989" w:rsidP="00E91989">
            <w:pPr>
              <w:pStyle w:val="Paragrafoelenco"/>
              <w:numPr>
                <w:ilvl w:val="0"/>
                <w:numId w:val="1"/>
              </w:numPr>
              <w:rPr>
                <w:u w:val="single"/>
              </w:rPr>
            </w:pPr>
            <w:r>
              <w:t>Sa apprezzare il valore culturale oltre che religioso della Bibbia.</w:t>
            </w:r>
          </w:p>
          <w:p w14:paraId="784027CE" w14:textId="77777777" w:rsidR="00E91989" w:rsidRPr="00E91989" w:rsidRDefault="00E91989" w:rsidP="00E91989">
            <w:pPr>
              <w:pStyle w:val="Paragrafoelenco"/>
              <w:numPr>
                <w:ilvl w:val="0"/>
                <w:numId w:val="1"/>
              </w:numPr>
              <w:rPr>
                <w:u w:val="single"/>
              </w:rPr>
            </w:pPr>
            <w:r>
              <w:t>Sa rielaborare ed esporre i temi trattati.</w:t>
            </w:r>
          </w:p>
          <w:p w14:paraId="5043F548" w14:textId="77777777" w:rsidR="00E91989" w:rsidRPr="00E91989" w:rsidRDefault="00E91989" w:rsidP="00E91989">
            <w:pPr>
              <w:pStyle w:val="Paragrafoelenco"/>
              <w:numPr>
                <w:ilvl w:val="0"/>
                <w:numId w:val="1"/>
              </w:numPr>
              <w:rPr>
                <w:u w:val="single"/>
              </w:rPr>
            </w:pPr>
            <w:r>
              <w:t>Sa usare in modo chiaro e preciso il linguaggio specifico.</w:t>
            </w:r>
          </w:p>
        </w:tc>
      </w:tr>
    </w:tbl>
    <w:p w14:paraId="73F4FCC0" w14:textId="3712E727" w:rsidR="008A05EC" w:rsidRDefault="008A05EC" w:rsidP="00E91989"/>
    <w:p w14:paraId="6B3A81A8" w14:textId="3E8CF69A" w:rsidR="00E56D0C" w:rsidRDefault="00E56D0C" w:rsidP="00E91989"/>
    <w:p w14:paraId="40DD536D" w14:textId="05D66281" w:rsidR="00E56D0C" w:rsidRDefault="00E56D0C" w:rsidP="00E91989"/>
    <w:p w14:paraId="0C8DA38B" w14:textId="30C7B336" w:rsidR="00E56D0C" w:rsidRDefault="00E56D0C" w:rsidP="00E91989"/>
    <w:p w14:paraId="7832DC6E" w14:textId="523F628B" w:rsidR="00E56D0C" w:rsidRDefault="00E56D0C" w:rsidP="00E91989"/>
    <w:p w14:paraId="53B24B77" w14:textId="77777777" w:rsidR="00E56D0C" w:rsidRPr="00E56D0C" w:rsidRDefault="00E56D0C" w:rsidP="00E56D0C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56D0C">
        <w:rPr>
          <w:rFonts w:ascii="Calibri" w:eastAsia="Times New Roman" w:hAnsi="Calibri" w:cs="Calibri"/>
          <w:i/>
          <w:iCs/>
          <w:color w:val="000000"/>
          <w:lang w:eastAsia="it-IT"/>
        </w:rPr>
        <w:lastRenderedPageBreak/>
        <w:t>IIS RAMACCA-PALAGONIA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18"/>
        <w:gridCol w:w="8659"/>
      </w:tblGrid>
      <w:tr w:rsidR="00E56D0C" w:rsidRPr="00E56D0C" w14:paraId="297E456B" w14:textId="77777777" w:rsidTr="00E56D0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060272" w14:textId="77777777" w:rsidR="00E56D0C" w:rsidRPr="00E56D0C" w:rsidRDefault="00E56D0C" w:rsidP="00E56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56D0C">
              <w:rPr>
                <w:rFonts w:ascii="Calibri" w:eastAsia="Times New Roman" w:hAnsi="Calibri" w:cs="Calibri"/>
                <w:color w:val="000000"/>
                <w:lang w:eastAsia="it-IT"/>
              </w:rPr>
              <w:t>DISCIPLINA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98D709" w14:textId="77777777" w:rsidR="00E56D0C" w:rsidRPr="00E56D0C" w:rsidRDefault="00E56D0C" w:rsidP="00E56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56D0C">
              <w:rPr>
                <w:rFonts w:ascii="Calibri" w:eastAsia="Times New Roman" w:hAnsi="Calibri" w:cs="Calibri"/>
                <w:color w:val="000000"/>
                <w:lang w:eastAsia="it-IT"/>
              </w:rPr>
              <w:t>IRC</w:t>
            </w:r>
          </w:p>
        </w:tc>
      </w:tr>
      <w:tr w:rsidR="00E56D0C" w:rsidRPr="00E56D0C" w14:paraId="052A4AB4" w14:textId="77777777" w:rsidTr="00E56D0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39E8D8" w14:textId="77777777" w:rsidR="00E56D0C" w:rsidRPr="00E56D0C" w:rsidRDefault="00E56D0C" w:rsidP="00E56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56D0C">
              <w:rPr>
                <w:rFonts w:ascii="Calibri" w:eastAsia="Times New Roman" w:hAnsi="Calibri" w:cs="Calibri"/>
                <w:color w:val="000000"/>
                <w:lang w:eastAsia="it-IT"/>
              </w:rPr>
              <w:t>ANNO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A6918C" w14:textId="77777777" w:rsidR="00E56D0C" w:rsidRPr="00E56D0C" w:rsidRDefault="00E56D0C" w:rsidP="00E56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56D0C">
              <w:rPr>
                <w:rFonts w:ascii="Calibri" w:eastAsia="Times New Roman" w:hAnsi="Calibri" w:cs="Calibri"/>
                <w:color w:val="000000"/>
                <w:lang w:eastAsia="it-IT"/>
              </w:rPr>
              <w:t>II</w:t>
            </w:r>
          </w:p>
        </w:tc>
      </w:tr>
      <w:tr w:rsidR="00E56D0C" w:rsidRPr="00E56D0C" w14:paraId="7B10A743" w14:textId="77777777" w:rsidTr="00E56D0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80A0A0" w14:textId="77777777" w:rsidR="00E56D0C" w:rsidRPr="00E56D0C" w:rsidRDefault="00E56D0C" w:rsidP="00E56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56D0C">
              <w:rPr>
                <w:rFonts w:ascii="Calibri" w:eastAsia="Times New Roman" w:hAnsi="Calibri" w:cs="Calibri"/>
                <w:color w:val="000000"/>
                <w:lang w:eastAsia="it-IT"/>
              </w:rPr>
              <w:t>INDIRIZZO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9EEDAB" w14:textId="77777777" w:rsidR="00E56D0C" w:rsidRPr="00E56D0C" w:rsidRDefault="00E56D0C" w:rsidP="00E56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56D0C">
              <w:rPr>
                <w:rFonts w:ascii="Calibri" w:eastAsia="Times New Roman" w:hAnsi="Calibri" w:cs="Calibri"/>
                <w:color w:val="000000"/>
                <w:lang w:eastAsia="it-IT"/>
              </w:rPr>
              <w:t>LICEI – ISTITUTI TECNICI</w:t>
            </w:r>
          </w:p>
        </w:tc>
      </w:tr>
      <w:tr w:rsidR="00E56D0C" w:rsidRPr="00E56D0C" w14:paraId="2047AA6D" w14:textId="77777777" w:rsidTr="00E56D0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EDB5FE" w14:textId="77777777" w:rsidR="00E56D0C" w:rsidRPr="00E56D0C" w:rsidRDefault="00E56D0C" w:rsidP="00E56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56D0C">
              <w:rPr>
                <w:rFonts w:ascii="Calibri" w:eastAsia="Times New Roman" w:hAnsi="Calibri" w:cs="Calibri"/>
                <w:color w:val="000000"/>
                <w:lang w:eastAsia="it-IT"/>
              </w:rPr>
              <w:t>SAPERI MINIMI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6BA677" w14:textId="77777777" w:rsidR="00E56D0C" w:rsidRPr="00E56D0C" w:rsidRDefault="00E56D0C" w:rsidP="00E56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56D0C">
              <w:rPr>
                <w:rFonts w:ascii="Calibri" w:eastAsia="Times New Roman" w:hAnsi="Calibri" w:cs="Calibri"/>
                <w:color w:val="000000"/>
                <w:lang w:eastAsia="it-IT"/>
              </w:rPr>
              <w:t>COMPETENZE/ ABILITÀ/EVIDENZE</w:t>
            </w:r>
          </w:p>
          <w:p w14:paraId="56DE1139" w14:textId="77777777" w:rsidR="00E56D0C" w:rsidRPr="00E56D0C" w:rsidRDefault="00E56D0C" w:rsidP="00E56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E56D0C" w:rsidRPr="00E56D0C" w14:paraId="308DD397" w14:textId="77777777" w:rsidTr="00E56D0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61CE98" w14:textId="77777777" w:rsidR="00E56D0C" w:rsidRPr="00E56D0C" w:rsidRDefault="00E56D0C" w:rsidP="00E56D0C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56D0C">
              <w:rPr>
                <w:rFonts w:ascii="Calibri" w:eastAsia="Times New Roman" w:hAnsi="Calibri" w:cs="Calibri"/>
                <w:color w:val="000000"/>
                <w:lang w:eastAsia="it-IT"/>
              </w:rPr>
              <w:t>Conoscere la figura di Gesù attraverso i testi evangelici.</w:t>
            </w:r>
          </w:p>
          <w:p w14:paraId="5B3F837F" w14:textId="77777777" w:rsidR="00E56D0C" w:rsidRPr="00E56D0C" w:rsidRDefault="00E56D0C" w:rsidP="00E56D0C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56D0C">
              <w:rPr>
                <w:rFonts w:ascii="Calibri" w:eastAsia="Times New Roman" w:hAnsi="Calibri" w:cs="Calibri"/>
                <w:color w:val="000000"/>
                <w:lang w:eastAsia="it-IT"/>
              </w:rPr>
              <w:t>Conoscere alcuni brani salienti della Bibbia.</w:t>
            </w:r>
          </w:p>
          <w:p w14:paraId="2EA476BB" w14:textId="77777777" w:rsidR="00E56D0C" w:rsidRPr="00E56D0C" w:rsidRDefault="00E56D0C" w:rsidP="00E56D0C">
            <w:pPr>
              <w:numPr>
                <w:ilvl w:val="0"/>
                <w:numId w:val="2"/>
              </w:numPr>
              <w:spacing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56D0C">
              <w:rPr>
                <w:rFonts w:ascii="Calibri" w:eastAsia="Times New Roman" w:hAnsi="Calibri" w:cs="Calibri"/>
                <w:color w:val="000000"/>
                <w:lang w:eastAsia="it-IT"/>
              </w:rPr>
              <w:t>Individuare l’evento Cristo come centrale per l’umanità.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6BA45E" w14:textId="77777777" w:rsidR="00E56D0C" w:rsidRPr="00E56D0C" w:rsidRDefault="00E56D0C" w:rsidP="00E56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56D0C">
              <w:rPr>
                <w:rFonts w:ascii="Calibri" w:eastAsia="Times New Roman" w:hAnsi="Calibri" w:cs="Calibri"/>
                <w:color w:val="000000"/>
                <w:u w:val="single"/>
                <w:lang w:eastAsia="it-IT"/>
              </w:rPr>
              <w:t>Abilità generali</w:t>
            </w:r>
          </w:p>
          <w:p w14:paraId="1A8DB272" w14:textId="77777777" w:rsidR="00E56D0C" w:rsidRPr="00E56D0C" w:rsidRDefault="00E56D0C" w:rsidP="00E56D0C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56D0C">
              <w:rPr>
                <w:rFonts w:ascii="Calibri" w:eastAsia="Times New Roman" w:hAnsi="Calibri" w:cs="Calibri"/>
                <w:color w:val="000000"/>
                <w:lang w:eastAsia="it-IT"/>
              </w:rPr>
              <w:t>Leggere la persona, il messaggio e l’opera di Gesù Cristo nell’arte e nella tradizione culturale.</w:t>
            </w:r>
          </w:p>
          <w:p w14:paraId="4903827A" w14:textId="77777777" w:rsidR="00E56D0C" w:rsidRPr="00E56D0C" w:rsidRDefault="00E56D0C" w:rsidP="00E56D0C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56D0C">
              <w:rPr>
                <w:rFonts w:ascii="Calibri" w:eastAsia="Times New Roman" w:hAnsi="Calibri" w:cs="Calibri"/>
                <w:color w:val="000000"/>
                <w:lang w:eastAsia="it-IT"/>
              </w:rPr>
              <w:t>Conoscere i principali elementi storico- letterari e teologici dei vangeli canonici.</w:t>
            </w:r>
          </w:p>
          <w:p w14:paraId="26B14B9A" w14:textId="77777777" w:rsidR="00E56D0C" w:rsidRPr="00E56D0C" w:rsidRDefault="00E56D0C" w:rsidP="00E56D0C">
            <w:pPr>
              <w:spacing w:after="0" w:line="240" w:lineRule="auto"/>
              <w:ind w:left="17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56D0C">
              <w:rPr>
                <w:rFonts w:ascii="Calibri" w:eastAsia="Times New Roman" w:hAnsi="Calibri" w:cs="Calibri"/>
                <w:color w:val="000000"/>
                <w:u w:val="single"/>
                <w:lang w:eastAsia="it-IT"/>
              </w:rPr>
              <w:t>Competenze generali</w:t>
            </w:r>
          </w:p>
          <w:p w14:paraId="7AAE1F25" w14:textId="77777777" w:rsidR="00E56D0C" w:rsidRPr="00E56D0C" w:rsidRDefault="00E56D0C" w:rsidP="00E56D0C">
            <w:pPr>
              <w:numPr>
                <w:ilvl w:val="0"/>
                <w:numId w:val="4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u w:val="single"/>
                <w:lang w:eastAsia="it-IT"/>
              </w:rPr>
            </w:pPr>
            <w:r w:rsidRPr="00E56D0C">
              <w:rPr>
                <w:rFonts w:ascii="Calibri" w:eastAsia="Times New Roman" w:hAnsi="Calibri" w:cs="Calibri"/>
                <w:color w:val="000000"/>
                <w:lang w:eastAsia="it-IT"/>
              </w:rPr>
              <w:t>Sa rielaborare ed esporre i temi trattati con riferimento ai testi.</w:t>
            </w:r>
          </w:p>
          <w:p w14:paraId="04EDC43C" w14:textId="77777777" w:rsidR="00E56D0C" w:rsidRPr="00E56D0C" w:rsidRDefault="00E56D0C" w:rsidP="00E56D0C">
            <w:pPr>
              <w:numPr>
                <w:ilvl w:val="0"/>
                <w:numId w:val="4"/>
              </w:numPr>
              <w:spacing w:line="240" w:lineRule="auto"/>
              <w:textAlignment w:val="baseline"/>
              <w:rPr>
                <w:rFonts w:ascii="Calibri" w:eastAsia="Times New Roman" w:hAnsi="Calibri" w:cs="Calibri"/>
                <w:color w:val="000000"/>
                <w:u w:val="single"/>
                <w:lang w:eastAsia="it-IT"/>
              </w:rPr>
            </w:pPr>
            <w:r w:rsidRPr="00E56D0C">
              <w:rPr>
                <w:rFonts w:ascii="Calibri" w:eastAsia="Times New Roman" w:hAnsi="Calibri" w:cs="Calibri"/>
                <w:color w:val="000000"/>
                <w:lang w:eastAsia="it-IT"/>
              </w:rPr>
              <w:t>Sa utilizzare in modo chiaro ed appropriato il linguaggio specifico.</w:t>
            </w:r>
          </w:p>
        </w:tc>
      </w:tr>
    </w:tbl>
    <w:p w14:paraId="35693CF7" w14:textId="7439520C" w:rsidR="00E56D0C" w:rsidRDefault="00E56D0C" w:rsidP="00E91989"/>
    <w:p w14:paraId="16005684" w14:textId="77777777" w:rsidR="00E56D0C" w:rsidRPr="00E56D0C" w:rsidRDefault="00E56D0C" w:rsidP="00E56D0C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56D0C">
        <w:rPr>
          <w:rFonts w:ascii="Calibri" w:eastAsia="Times New Roman" w:hAnsi="Calibri" w:cs="Calibri"/>
          <w:i/>
          <w:iCs/>
          <w:color w:val="000000"/>
          <w:lang w:eastAsia="it-IT"/>
        </w:rPr>
        <w:t>IIS RAMACCA-PALAGONIA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87"/>
        <w:gridCol w:w="7390"/>
      </w:tblGrid>
      <w:tr w:rsidR="00E56D0C" w:rsidRPr="00E56D0C" w14:paraId="149CF745" w14:textId="77777777" w:rsidTr="00E56D0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03CD49" w14:textId="77777777" w:rsidR="00E56D0C" w:rsidRPr="00E56D0C" w:rsidRDefault="00E56D0C" w:rsidP="00E56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56D0C">
              <w:rPr>
                <w:rFonts w:ascii="Calibri" w:eastAsia="Times New Roman" w:hAnsi="Calibri" w:cs="Calibri"/>
                <w:color w:val="000000"/>
                <w:lang w:eastAsia="it-IT"/>
              </w:rPr>
              <w:t>DISCIPLINA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E7405C" w14:textId="77777777" w:rsidR="00E56D0C" w:rsidRPr="00E56D0C" w:rsidRDefault="00E56D0C" w:rsidP="00E56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56D0C">
              <w:rPr>
                <w:rFonts w:ascii="Calibri" w:eastAsia="Times New Roman" w:hAnsi="Calibri" w:cs="Calibri"/>
                <w:color w:val="000000"/>
                <w:lang w:eastAsia="it-IT"/>
              </w:rPr>
              <w:t>IRC</w:t>
            </w:r>
          </w:p>
        </w:tc>
      </w:tr>
      <w:tr w:rsidR="00E56D0C" w:rsidRPr="00E56D0C" w14:paraId="10277DD5" w14:textId="77777777" w:rsidTr="00E56D0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C6D0A1" w14:textId="77777777" w:rsidR="00E56D0C" w:rsidRPr="00E56D0C" w:rsidRDefault="00E56D0C" w:rsidP="00E56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56D0C">
              <w:rPr>
                <w:rFonts w:ascii="Calibri" w:eastAsia="Times New Roman" w:hAnsi="Calibri" w:cs="Calibri"/>
                <w:color w:val="000000"/>
                <w:lang w:eastAsia="it-IT"/>
              </w:rPr>
              <w:t>ANNO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3EA407" w14:textId="77777777" w:rsidR="00E56D0C" w:rsidRPr="00E56D0C" w:rsidRDefault="00E56D0C" w:rsidP="00E56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56D0C">
              <w:rPr>
                <w:rFonts w:ascii="Calibri" w:eastAsia="Times New Roman" w:hAnsi="Calibri" w:cs="Calibri"/>
                <w:color w:val="000000"/>
                <w:lang w:eastAsia="it-IT"/>
              </w:rPr>
              <w:t>III</w:t>
            </w:r>
          </w:p>
        </w:tc>
      </w:tr>
      <w:tr w:rsidR="00E56D0C" w:rsidRPr="00E56D0C" w14:paraId="0D0B98D8" w14:textId="77777777" w:rsidTr="00E56D0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130D53" w14:textId="77777777" w:rsidR="00E56D0C" w:rsidRPr="00E56D0C" w:rsidRDefault="00E56D0C" w:rsidP="00E56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56D0C">
              <w:rPr>
                <w:rFonts w:ascii="Calibri" w:eastAsia="Times New Roman" w:hAnsi="Calibri" w:cs="Calibri"/>
                <w:color w:val="000000"/>
                <w:lang w:eastAsia="it-IT"/>
              </w:rPr>
              <w:t>INDIRIZZO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F304CA" w14:textId="77777777" w:rsidR="00E56D0C" w:rsidRPr="00E56D0C" w:rsidRDefault="00E56D0C" w:rsidP="00E56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56D0C">
              <w:rPr>
                <w:rFonts w:ascii="Calibri" w:eastAsia="Times New Roman" w:hAnsi="Calibri" w:cs="Calibri"/>
                <w:color w:val="000000"/>
                <w:lang w:eastAsia="it-IT"/>
              </w:rPr>
              <w:t>LICEI – ISTITUTI TECNICI</w:t>
            </w:r>
          </w:p>
        </w:tc>
      </w:tr>
      <w:tr w:rsidR="00E56D0C" w:rsidRPr="00E56D0C" w14:paraId="3BC287E9" w14:textId="77777777" w:rsidTr="00E56D0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F359AF" w14:textId="77777777" w:rsidR="00E56D0C" w:rsidRPr="00E56D0C" w:rsidRDefault="00E56D0C" w:rsidP="00E56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56D0C">
              <w:rPr>
                <w:rFonts w:ascii="Calibri" w:eastAsia="Times New Roman" w:hAnsi="Calibri" w:cs="Calibri"/>
                <w:color w:val="000000"/>
                <w:lang w:eastAsia="it-IT"/>
              </w:rPr>
              <w:t>SAPERI MINIMI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C43F6D" w14:textId="77777777" w:rsidR="00E56D0C" w:rsidRPr="00E56D0C" w:rsidRDefault="00E56D0C" w:rsidP="00E56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56D0C">
              <w:rPr>
                <w:rFonts w:ascii="Calibri" w:eastAsia="Times New Roman" w:hAnsi="Calibri" w:cs="Calibri"/>
                <w:color w:val="000000"/>
                <w:lang w:eastAsia="it-IT"/>
              </w:rPr>
              <w:t>COMPETENZE/ ABILITÀ/EVIDENZE</w:t>
            </w:r>
          </w:p>
          <w:p w14:paraId="1DC222EC" w14:textId="77777777" w:rsidR="00E56D0C" w:rsidRPr="00E56D0C" w:rsidRDefault="00E56D0C" w:rsidP="00E56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E56D0C" w:rsidRPr="00E56D0C" w14:paraId="54616BFE" w14:textId="77777777" w:rsidTr="00E56D0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E4B6C2" w14:textId="77777777" w:rsidR="00E56D0C" w:rsidRPr="00E56D0C" w:rsidRDefault="00E56D0C" w:rsidP="00E56D0C">
            <w:pPr>
              <w:numPr>
                <w:ilvl w:val="0"/>
                <w:numId w:val="5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56D0C">
              <w:rPr>
                <w:rFonts w:ascii="Calibri" w:eastAsia="Times New Roman" w:hAnsi="Calibri" w:cs="Calibri"/>
                <w:color w:val="000000"/>
                <w:lang w:eastAsia="it-IT"/>
              </w:rPr>
              <w:t>Conoscere i contenuti essenziali della missione della Chiesa.</w:t>
            </w:r>
          </w:p>
          <w:p w14:paraId="51440465" w14:textId="77777777" w:rsidR="00E56D0C" w:rsidRPr="00E56D0C" w:rsidRDefault="00E56D0C" w:rsidP="00E56D0C">
            <w:pPr>
              <w:numPr>
                <w:ilvl w:val="0"/>
                <w:numId w:val="5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56D0C">
              <w:rPr>
                <w:rFonts w:ascii="Calibri" w:eastAsia="Times New Roman" w:hAnsi="Calibri" w:cs="Calibri"/>
                <w:color w:val="000000"/>
                <w:lang w:eastAsia="it-IT"/>
              </w:rPr>
              <w:t>Riconoscere la Chiesa come comunità cristiana.</w:t>
            </w:r>
          </w:p>
          <w:p w14:paraId="39698151" w14:textId="77777777" w:rsidR="00E56D0C" w:rsidRPr="00E56D0C" w:rsidRDefault="00E56D0C" w:rsidP="00E56D0C">
            <w:pPr>
              <w:numPr>
                <w:ilvl w:val="0"/>
                <w:numId w:val="5"/>
              </w:numPr>
              <w:spacing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56D0C">
              <w:rPr>
                <w:rFonts w:ascii="Calibri" w:eastAsia="Times New Roman" w:hAnsi="Calibri" w:cs="Calibri"/>
                <w:color w:val="000000"/>
                <w:lang w:eastAsia="it-IT"/>
              </w:rPr>
              <w:t>Riconoscere il contributo del monachesimo nella realizzazione dell’unità politica e religiosa dell’Europa.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92C61D" w14:textId="77777777" w:rsidR="00E56D0C" w:rsidRPr="00E56D0C" w:rsidRDefault="00E56D0C" w:rsidP="00E56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56D0C">
              <w:rPr>
                <w:rFonts w:ascii="Calibri" w:eastAsia="Times New Roman" w:hAnsi="Calibri" w:cs="Calibri"/>
                <w:color w:val="000000"/>
                <w:u w:val="single"/>
                <w:lang w:eastAsia="it-IT"/>
              </w:rPr>
              <w:t>Abilità generali</w:t>
            </w:r>
          </w:p>
          <w:p w14:paraId="5CC6F72A" w14:textId="77777777" w:rsidR="00E56D0C" w:rsidRPr="00E56D0C" w:rsidRDefault="00E56D0C" w:rsidP="00E56D0C">
            <w:pPr>
              <w:numPr>
                <w:ilvl w:val="0"/>
                <w:numId w:val="6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56D0C">
              <w:rPr>
                <w:rFonts w:ascii="Calibri" w:eastAsia="Times New Roman" w:hAnsi="Calibri" w:cs="Calibri"/>
                <w:color w:val="000000"/>
                <w:lang w:eastAsia="it-IT"/>
              </w:rPr>
              <w:t>Leggere e comprendere fonti e documenti.</w:t>
            </w:r>
          </w:p>
          <w:p w14:paraId="5804DBAD" w14:textId="77777777" w:rsidR="00E56D0C" w:rsidRPr="00E56D0C" w:rsidRDefault="00E56D0C" w:rsidP="00E56D0C">
            <w:pPr>
              <w:numPr>
                <w:ilvl w:val="0"/>
                <w:numId w:val="6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56D0C">
              <w:rPr>
                <w:rFonts w:ascii="Calibri" w:eastAsia="Times New Roman" w:hAnsi="Calibri" w:cs="Calibri"/>
                <w:color w:val="000000"/>
                <w:lang w:eastAsia="it-IT"/>
              </w:rPr>
              <w:t>Cogliere e comprendere le relazioni esistenti tra fatti e fenomeni distanti nel tempo e nello spazio.</w:t>
            </w:r>
          </w:p>
          <w:p w14:paraId="4D6C5862" w14:textId="77777777" w:rsidR="00E56D0C" w:rsidRPr="00E56D0C" w:rsidRDefault="00E56D0C" w:rsidP="00E56D0C">
            <w:pPr>
              <w:numPr>
                <w:ilvl w:val="0"/>
                <w:numId w:val="6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56D0C">
              <w:rPr>
                <w:rFonts w:ascii="Calibri" w:eastAsia="Times New Roman" w:hAnsi="Calibri" w:cs="Calibri"/>
                <w:color w:val="000000"/>
                <w:lang w:eastAsia="it-IT"/>
              </w:rPr>
              <w:t>Cogliere gli aspetti fondamentali del dialogo ecumenico.</w:t>
            </w:r>
          </w:p>
          <w:p w14:paraId="50878DF4" w14:textId="77777777" w:rsidR="00E56D0C" w:rsidRPr="00E56D0C" w:rsidRDefault="00E56D0C" w:rsidP="00E56D0C">
            <w:pPr>
              <w:spacing w:after="0" w:line="240" w:lineRule="auto"/>
              <w:ind w:left="17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56D0C">
              <w:rPr>
                <w:rFonts w:ascii="Calibri" w:eastAsia="Times New Roman" w:hAnsi="Calibri" w:cs="Calibri"/>
                <w:color w:val="000000"/>
                <w:u w:val="single"/>
                <w:lang w:eastAsia="it-IT"/>
              </w:rPr>
              <w:t>Competenze generali</w:t>
            </w:r>
          </w:p>
          <w:p w14:paraId="7B5DA81F" w14:textId="77777777" w:rsidR="00E56D0C" w:rsidRPr="00E56D0C" w:rsidRDefault="00E56D0C" w:rsidP="00E56D0C">
            <w:pPr>
              <w:numPr>
                <w:ilvl w:val="0"/>
                <w:numId w:val="7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u w:val="single"/>
                <w:lang w:eastAsia="it-IT"/>
              </w:rPr>
            </w:pPr>
            <w:r w:rsidRPr="00E56D0C">
              <w:rPr>
                <w:rFonts w:ascii="Calibri" w:eastAsia="Times New Roman" w:hAnsi="Calibri" w:cs="Calibri"/>
                <w:color w:val="000000"/>
                <w:lang w:eastAsia="it-IT"/>
              </w:rPr>
              <w:t>Riconoscere l’importanza dei personaggi che hanno fondato il monachesimo.</w:t>
            </w:r>
          </w:p>
          <w:p w14:paraId="5307AF56" w14:textId="77777777" w:rsidR="00E56D0C" w:rsidRPr="00E56D0C" w:rsidRDefault="00E56D0C" w:rsidP="00E56D0C">
            <w:pPr>
              <w:numPr>
                <w:ilvl w:val="0"/>
                <w:numId w:val="7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u w:val="single"/>
                <w:lang w:eastAsia="it-IT"/>
              </w:rPr>
            </w:pPr>
            <w:r w:rsidRPr="00E56D0C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Riconoscere </w:t>
            </w:r>
            <w:proofErr w:type="gramStart"/>
            <w:r w:rsidRPr="00E56D0C">
              <w:rPr>
                <w:rFonts w:ascii="Calibri" w:eastAsia="Times New Roman" w:hAnsi="Calibri" w:cs="Calibri"/>
                <w:color w:val="000000"/>
                <w:lang w:eastAsia="it-IT"/>
              </w:rPr>
              <w:t>nel  Concilio</w:t>
            </w:r>
            <w:proofErr w:type="gramEnd"/>
            <w:r w:rsidRPr="00E56D0C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Ecumenico Vaticano II l’evento straordinario della storia della Chiesa contemporanea.</w:t>
            </w:r>
          </w:p>
          <w:p w14:paraId="68DE5CAB" w14:textId="77777777" w:rsidR="00E56D0C" w:rsidRPr="00E56D0C" w:rsidRDefault="00E56D0C" w:rsidP="00E56D0C">
            <w:pPr>
              <w:numPr>
                <w:ilvl w:val="0"/>
                <w:numId w:val="7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u w:val="single"/>
                <w:lang w:eastAsia="it-IT"/>
              </w:rPr>
            </w:pPr>
            <w:r w:rsidRPr="00E56D0C">
              <w:rPr>
                <w:rFonts w:ascii="Calibri" w:eastAsia="Times New Roman" w:hAnsi="Calibri" w:cs="Calibri"/>
                <w:color w:val="000000"/>
                <w:lang w:eastAsia="it-IT"/>
              </w:rPr>
              <w:t>Comprendere alcuni documenti del Concilio.</w:t>
            </w:r>
          </w:p>
          <w:p w14:paraId="3595F193" w14:textId="77777777" w:rsidR="00E56D0C" w:rsidRPr="00E56D0C" w:rsidRDefault="00E56D0C" w:rsidP="00E56D0C">
            <w:pPr>
              <w:numPr>
                <w:ilvl w:val="0"/>
                <w:numId w:val="7"/>
              </w:numPr>
              <w:spacing w:line="240" w:lineRule="auto"/>
              <w:textAlignment w:val="baseline"/>
              <w:rPr>
                <w:rFonts w:ascii="Calibri" w:eastAsia="Times New Roman" w:hAnsi="Calibri" w:cs="Calibri"/>
                <w:color w:val="000000"/>
                <w:u w:val="single"/>
                <w:lang w:eastAsia="it-IT"/>
              </w:rPr>
            </w:pPr>
            <w:r w:rsidRPr="00E56D0C">
              <w:rPr>
                <w:rFonts w:ascii="Calibri" w:eastAsia="Times New Roman" w:hAnsi="Calibri" w:cs="Calibri"/>
                <w:color w:val="000000"/>
                <w:lang w:eastAsia="it-IT"/>
              </w:rPr>
              <w:t>Avviarsi al linguaggio critico.</w:t>
            </w:r>
          </w:p>
        </w:tc>
      </w:tr>
    </w:tbl>
    <w:p w14:paraId="560D9536" w14:textId="6818C7E8" w:rsidR="00E56D0C" w:rsidRDefault="00E56D0C" w:rsidP="00E91989"/>
    <w:p w14:paraId="3BCEFDE9" w14:textId="77777777" w:rsidR="00E56D0C" w:rsidRPr="00E56D0C" w:rsidRDefault="00E56D0C" w:rsidP="00E56D0C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56D0C">
        <w:rPr>
          <w:rFonts w:ascii="Calibri" w:eastAsia="Times New Roman" w:hAnsi="Calibri" w:cs="Calibri"/>
          <w:i/>
          <w:iCs/>
          <w:color w:val="000000"/>
          <w:lang w:eastAsia="it-IT"/>
        </w:rPr>
        <w:lastRenderedPageBreak/>
        <w:t>IIS RAMACCA-PALAGONIA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90"/>
        <w:gridCol w:w="6487"/>
      </w:tblGrid>
      <w:tr w:rsidR="00E56D0C" w:rsidRPr="00E56D0C" w14:paraId="72D85AF0" w14:textId="77777777" w:rsidTr="00E56D0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EF97C2" w14:textId="77777777" w:rsidR="00E56D0C" w:rsidRPr="00E56D0C" w:rsidRDefault="00E56D0C" w:rsidP="00E56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56D0C">
              <w:rPr>
                <w:rFonts w:ascii="Calibri" w:eastAsia="Times New Roman" w:hAnsi="Calibri" w:cs="Calibri"/>
                <w:color w:val="000000"/>
                <w:lang w:eastAsia="it-IT"/>
              </w:rPr>
              <w:t>DISCIPLINA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9DA53A" w14:textId="77777777" w:rsidR="00E56D0C" w:rsidRPr="00E56D0C" w:rsidRDefault="00E56D0C" w:rsidP="00E56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56D0C">
              <w:rPr>
                <w:rFonts w:ascii="Calibri" w:eastAsia="Times New Roman" w:hAnsi="Calibri" w:cs="Calibri"/>
                <w:color w:val="000000"/>
                <w:lang w:eastAsia="it-IT"/>
              </w:rPr>
              <w:t>IRC</w:t>
            </w:r>
          </w:p>
        </w:tc>
      </w:tr>
      <w:tr w:rsidR="00E56D0C" w:rsidRPr="00E56D0C" w14:paraId="171C95C1" w14:textId="77777777" w:rsidTr="00E56D0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25A438" w14:textId="77777777" w:rsidR="00E56D0C" w:rsidRPr="00E56D0C" w:rsidRDefault="00E56D0C" w:rsidP="00E56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56D0C">
              <w:rPr>
                <w:rFonts w:ascii="Calibri" w:eastAsia="Times New Roman" w:hAnsi="Calibri" w:cs="Calibri"/>
                <w:color w:val="000000"/>
                <w:lang w:eastAsia="it-IT"/>
              </w:rPr>
              <w:t>ANNO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19DC13" w14:textId="77777777" w:rsidR="00E56D0C" w:rsidRPr="00E56D0C" w:rsidRDefault="00E56D0C" w:rsidP="00E56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56D0C">
              <w:rPr>
                <w:rFonts w:ascii="Calibri" w:eastAsia="Times New Roman" w:hAnsi="Calibri" w:cs="Calibri"/>
                <w:color w:val="000000"/>
                <w:lang w:eastAsia="it-IT"/>
              </w:rPr>
              <w:t>IV</w:t>
            </w:r>
          </w:p>
        </w:tc>
      </w:tr>
      <w:tr w:rsidR="00E56D0C" w:rsidRPr="00E56D0C" w14:paraId="58952CFA" w14:textId="77777777" w:rsidTr="00E56D0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A9C037" w14:textId="77777777" w:rsidR="00E56D0C" w:rsidRPr="00E56D0C" w:rsidRDefault="00E56D0C" w:rsidP="00E56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56D0C">
              <w:rPr>
                <w:rFonts w:ascii="Calibri" w:eastAsia="Times New Roman" w:hAnsi="Calibri" w:cs="Calibri"/>
                <w:color w:val="000000"/>
                <w:lang w:eastAsia="it-IT"/>
              </w:rPr>
              <w:t>INDIRIZZO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3FD32D" w14:textId="77777777" w:rsidR="00E56D0C" w:rsidRPr="00E56D0C" w:rsidRDefault="00E56D0C" w:rsidP="00E56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56D0C">
              <w:rPr>
                <w:rFonts w:ascii="Calibri" w:eastAsia="Times New Roman" w:hAnsi="Calibri" w:cs="Calibri"/>
                <w:color w:val="000000"/>
                <w:lang w:eastAsia="it-IT"/>
              </w:rPr>
              <w:t>LICEI – ISTITUTI TECNICI</w:t>
            </w:r>
          </w:p>
        </w:tc>
      </w:tr>
      <w:tr w:rsidR="00E56D0C" w:rsidRPr="00E56D0C" w14:paraId="31F28609" w14:textId="77777777" w:rsidTr="00E56D0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EB6588" w14:textId="77777777" w:rsidR="00E56D0C" w:rsidRPr="00E56D0C" w:rsidRDefault="00E56D0C" w:rsidP="00E56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56D0C">
              <w:rPr>
                <w:rFonts w:ascii="Calibri" w:eastAsia="Times New Roman" w:hAnsi="Calibri" w:cs="Calibri"/>
                <w:color w:val="000000"/>
                <w:lang w:eastAsia="it-IT"/>
              </w:rPr>
              <w:t>SAPERI MINIMI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A31620" w14:textId="77777777" w:rsidR="00E56D0C" w:rsidRPr="00E56D0C" w:rsidRDefault="00E56D0C" w:rsidP="00E56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56D0C">
              <w:rPr>
                <w:rFonts w:ascii="Calibri" w:eastAsia="Times New Roman" w:hAnsi="Calibri" w:cs="Calibri"/>
                <w:color w:val="000000"/>
                <w:lang w:eastAsia="it-IT"/>
              </w:rPr>
              <w:t>COMPETENZE/ ABILITÀ/EVIDENZE</w:t>
            </w:r>
          </w:p>
          <w:p w14:paraId="5D94D66A" w14:textId="77777777" w:rsidR="00E56D0C" w:rsidRPr="00E56D0C" w:rsidRDefault="00E56D0C" w:rsidP="00E56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E56D0C" w:rsidRPr="00E56D0C" w14:paraId="566D41CF" w14:textId="77777777" w:rsidTr="00E56D0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0CE5D4" w14:textId="77777777" w:rsidR="00E56D0C" w:rsidRPr="00E56D0C" w:rsidRDefault="00E56D0C" w:rsidP="00E56D0C">
            <w:pPr>
              <w:numPr>
                <w:ilvl w:val="0"/>
                <w:numId w:val="8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56D0C">
              <w:rPr>
                <w:rFonts w:ascii="Calibri" w:eastAsia="Times New Roman" w:hAnsi="Calibri" w:cs="Calibri"/>
                <w:color w:val="000000"/>
                <w:lang w:eastAsia="it-IT"/>
              </w:rPr>
              <w:t>Cogliere la ricchezza che scaturisce dall’incontro tra culture diverse.</w:t>
            </w:r>
          </w:p>
          <w:p w14:paraId="49D9D8B2" w14:textId="77777777" w:rsidR="00E56D0C" w:rsidRPr="00E56D0C" w:rsidRDefault="00E56D0C" w:rsidP="00E56D0C">
            <w:pPr>
              <w:numPr>
                <w:ilvl w:val="0"/>
                <w:numId w:val="8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56D0C">
              <w:rPr>
                <w:rFonts w:ascii="Calibri" w:eastAsia="Times New Roman" w:hAnsi="Calibri" w:cs="Calibri"/>
                <w:color w:val="000000"/>
                <w:lang w:eastAsia="it-IT"/>
              </w:rPr>
              <w:t>Comprendere l’importanza della relazione con l’altro.</w:t>
            </w:r>
          </w:p>
          <w:p w14:paraId="455B06F8" w14:textId="77777777" w:rsidR="00E56D0C" w:rsidRPr="00E56D0C" w:rsidRDefault="00E56D0C" w:rsidP="00E56D0C">
            <w:pPr>
              <w:numPr>
                <w:ilvl w:val="0"/>
                <w:numId w:val="8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56D0C">
              <w:rPr>
                <w:rFonts w:ascii="Calibri" w:eastAsia="Times New Roman" w:hAnsi="Calibri" w:cs="Calibri"/>
                <w:color w:val="000000"/>
                <w:lang w:eastAsia="it-IT"/>
              </w:rPr>
              <w:t>Individuare i diritti fondamentali della persona umana in relazione ai valori proposti dal cristianesimo.</w:t>
            </w:r>
          </w:p>
          <w:p w14:paraId="50273DEC" w14:textId="77777777" w:rsidR="00E56D0C" w:rsidRPr="00E56D0C" w:rsidRDefault="00E56D0C" w:rsidP="00E56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7F5ACF" w14:textId="77777777" w:rsidR="00E56D0C" w:rsidRPr="00E56D0C" w:rsidRDefault="00E56D0C" w:rsidP="00E56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56D0C">
              <w:rPr>
                <w:rFonts w:ascii="Calibri" w:eastAsia="Times New Roman" w:hAnsi="Calibri" w:cs="Calibri"/>
                <w:color w:val="000000"/>
                <w:u w:val="single"/>
                <w:lang w:eastAsia="it-IT"/>
              </w:rPr>
              <w:t>Abilità generali</w:t>
            </w:r>
          </w:p>
          <w:p w14:paraId="0CCB6309" w14:textId="77777777" w:rsidR="00E56D0C" w:rsidRPr="00E56D0C" w:rsidRDefault="00E56D0C" w:rsidP="00E56D0C">
            <w:pPr>
              <w:numPr>
                <w:ilvl w:val="0"/>
                <w:numId w:val="9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56D0C">
              <w:rPr>
                <w:rFonts w:ascii="Calibri" w:eastAsia="Times New Roman" w:hAnsi="Calibri" w:cs="Calibri"/>
                <w:color w:val="000000"/>
                <w:lang w:eastAsia="it-IT"/>
              </w:rPr>
              <w:t>Leggere e comprendere fonti e documenti.</w:t>
            </w:r>
          </w:p>
          <w:p w14:paraId="71A30DB5" w14:textId="77777777" w:rsidR="00E56D0C" w:rsidRPr="00E56D0C" w:rsidRDefault="00E56D0C" w:rsidP="00E56D0C">
            <w:pPr>
              <w:numPr>
                <w:ilvl w:val="0"/>
                <w:numId w:val="9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56D0C">
              <w:rPr>
                <w:rFonts w:ascii="Calibri" w:eastAsia="Times New Roman" w:hAnsi="Calibri" w:cs="Calibri"/>
                <w:color w:val="000000"/>
                <w:lang w:eastAsia="it-IT"/>
              </w:rPr>
              <w:t>Operare ricerche su temi proposti.</w:t>
            </w:r>
          </w:p>
          <w:p w14:paraId="1751D6DC" w14:textId="77777777" w:rsidR="00E56D0C" w:rsidRPr="00E56D0C" w:rsidRDefault="00E56D0C" w:rsidP="00E56D0C">
            <w:pPr>
              <w:numPr>
                <w:ilvl w:val="0"/>
                <w:numId w:val="9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56D0C">
              <w:rPr>
                <w:rFonts w:ascii="Calibri" w:eastAsia="Times New Roman" w:hAnsi="Calibri" w:cs="Calibri"/>
                <w:color w:val="000000"/>
                <w:lang w:eastAsia="it-IT"/>
              </w:rPr>
              <w:t>Conoscere gli orientamenti della Chiesa Cattolica su alcuni grandi temi etici.</w:t>
            </w:r>
          </w:p>
          <w:p w14:paraId="39AC845F" w14:textId="77777777" w:rsidR="00E56D0C" w:rsidRPr="00E56D0C" w:rsidRDefault="00E56D0C" w:rsidP="00E56D0C">
            <w:pPr>
              <w:spacing w:after="0" w:line="240" w:lineRule="auto"/>
              <w:ind w:left="17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56D0C">
              <w:rPr>
                <w:rFonts w:ascii="Calibri" w:eastAsia="Times New Roman" w:hAnsi="Calibri" w:cs="Calibri"/>
                <w:color w:val="000000"/>
                <w:u w:val="single"/>
                <w:lang w:eastAsia="it-IT"/>
              </w:rPr>
              <w:t>Competenze generali</w:t>
            </w:r>
          </w:p>
          <w:p w14:paraId="2A5F112C" w14:textId="77777777" w:rsidR="00E56D0C" w:rsidRPr="00E56D0C" w:rsidRDefault="00E56D0C" w:rsidP="00E56D0C">
            <w:pPr>
              <w:numPr>
                <w:ilvl w:val="0"/>
                <w:numId w:val="10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u w:val="single"/>
                <w:lang w:eastAsia="it-IT"/>
              </w:rPr>
            </w:pPr>
            <w:r w:rsidRPr="00E56D0C">
              <w:rPr>
                <w:rFonts w:ascii="Calibri" w:eastAsia="Times New Roman" w:hAnsi="Calibri" w:cs="Calibri"/>
                <w:color w:val="000000"/>
                <w:lang w:eastAsia="it-IT"/>
              </w:rPr>
              <w:t>Sviluppare il senso critico riflettendo sulla propria identità ponendosi domande.</w:t>
            </w:r>
          </w:p>
          <w:p w14:paraId="1C22849A" w14:textId="77777777" w:rsidR="00E56D0C" w:rsidRPr="00E56D0C" w:rsidRDefault="00E56D0C" w:rsidP="00E56D0C">
            <w:pPr>
              <w:numPr>
                <w:ilvl w:val="0"/>
                <w:numId w:val="10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u w:val="single"/>
                <w:lang w:eastAsia="it-IT"/>
              </w:rPr>
            </w:pPr>
            <w:r w:rsidRPr="00E56D0C">
              <w:rPr>
                <w:rFonts w:ascii="Calibri" w:eastAsia="Times New Roman" w:hAnsi="Calibri" w:cs="Calibri"/>
                <w:color w:val="000000"/>
                <w:lang w:eastAsia="it-IT"/>
              </w:rPr>
              <w:t>Motivare le proprie scelte di vita.</w:t>
            </w:r>
          </w:p>
          <w:p w14:paraId="7345C396" w14:textId="77777777" w:rsidR="00E56D0C" w:rsidRPr="00E56D0C" w:rsidRDefault="00E56D0C" w:rsidP="00E56D0C">
            <w:pPr>
              <w:numPr>
                <w:ilvl w:val="0"/>
                <w:numId w:val="10"/>
              </w:numPr>
              <w:spacing w:line="240" w:lineRule="auto"/>
              <w:textAlignment w:val="baseline"/>
              <w:rPr>
                <w:rFonts w:ascii="Calibri" w:eastAsia="Times New Roman" w:hAnsi="Calibri" w:cs="Calibri"/>
                <w:color w:val="000000"/>
                <w:u w:val="single"/>
                <w:lang w:eastAsia="it-IT"/>
              </w:rPr>
            </w:pPr>
            <w:r w:rsidRPr="00E56D0C">
              <w:rPr>
                <w:rFonts w:ascii="Calibri" w:eastAsia="Times New Roman" w:hAnsi="Calibri" w:cs="Calibri"/>
                <w:color w:val="000000"/>
                <w:lang w:eastAsia="it-IT"/>
              </w:rPr>
              <w:t>Utilizzare consapevolmente il linguaggio specifico.</w:t>
            </w:r>
          </w:p>
        </w:tc>
      </w:tr>
    </w:tbl>
    <w:p w14:paraId="19BA0EBD" w14:textId="68905E62" w:rsidR="00E56D0C" w:rsidRDefault="00E56D0C" w:rsidP="00E91989"/>
    <w:p w14:paraId="4A484E3D" w14:textId="77777777" w:rsidR="00E56D0C" w:rsidRPr="00E56D0C" w:rsidRDefault="00E56D0C" w:rsidP="00E56D0C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56D0C">
        <w:rPr>
          <w:rFonts w:ascii="Calibri" w:eastAsia="Times New Roman" w:hAnsi="Calibri" w:cs="Calibri"/>
          <w:i/>
          <w:iCs/>
          <w:color w:val="000000"/>
          <w:lang w:eastAsia="it-IT"/>
        </w:rPr>
        <w:t>IIS RAMACCA-PALAGONIA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54"/>
        <w:gridCol w:w="7423"/>
      </w:tblGrid>
      <w:tr w:rsidR="00E56D0C" w:rsidRPr="00E56D0C" w14:paraId="228CF8B5" w14:textId="77777777" w:rsidTr="00E56D0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EE5AF7" w14:textId="77777777" w:rsidR="00E56D0C" w:rsidRPr="00E56D0C" w:rsidRDefault="00E56D0C" w:rsidP="00E56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56D0C">
              <w:rPr>
                <w:rFonts w:ascii="Calibri" w:eastAsia="Times New Roman" w:hAnsi="Calibri" w:cs="Calibri"/>
                <w:color w:val="000000"/>
                <w:lang w:eastAsia="it-IT"/>
              </w:rPr>
              <w:t>DISCIPLINA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24A9A6" w14:textId="77777777" w:rsidR="00E56D0C" w:rsidRPr="00E56D0C" w:rsidRDefault="00E56D0C" w:rsidP="00E56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56D0C">
              <w:rPr>
                <w:rFonts w:ascii="Calibri" w:eastAsia="Times New Roman" w:hAnsi="Calibri" w:cs="Calibri"/>
                <w:color w:val="000000"/>
                <w:lang w:eastAsia="it-IT"/>
              </w:rPr>
              <w:t>IRC</w:t>
            </w:r>
          </w:p>
        </w:tc>
      </w:tr>
      <w:tr w:rsidR="00E56D0C" w:rsidRPr="00E56D0C" w14:paraId="0ED6074F" w14:textId="77777777" w:rsidTr="00E56D0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2E0276" w14:textId="77777777" w:rsidR="00E56D0C" w:rsidRPr="00E56D0C" w:rsidRDefault="00E56D0C" w:rsidP="00E56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56D0C">
              <w:rPr>
                <w:rFonts w:ascii="Calibri" w:eastAsia="Times New Roman" w:hAnsi="Calibri" w:cs="Calibri"/>
                <w:color w:val="000000"/>
                <w:lang w:eastAsia="it-IT"/>
              </w:rPr>
              <w:t>ANNO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212004" w14:textId="77777777" w:rsidR="00E56D0C" w:rsidRPr="00E56D0C" w:rsidRDefault="00E56D0C" w:rsidP="00E56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56D0C">
              <w:rPr>
                <w:rFonts w:ascii="Calibri" w:eastAsia="Times New Roman" w:hAnsi="Calibri" w:cs="Calibri"/>
                <w:color w:val="000000"/>
                <w:lang w:eastAsia="it-IT"/>
              </w:rPr>
              <w:t>V</w:t>
            </w:r>
          </w:p>
        </w:tc>
      </w:tr>
      <w:tr w:rsidR="00E56D0C" w:rsidRPr="00E56D0C" w14:paraId="3A8D139F" w14:textId="77777777" w:rsidTr="00E56D0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E30A9C" w14:textId="77777777" w:rsidR="00E56D0C" w:rsidRPr="00E56D0C" w:rsidRDefault="00E56D0C" w:rsidP="00E56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56D0C">
              <w:rPr>
                <w:rFonts w:ascii="Calibri" w:eastAsia="Times New Roman" w:hAnsi="Calibri" w:cs="Calibri"/>
                <w:color w:val="000000"/>
                <w:lang w:eastAsia="it-IT"/>
              </w:rPr>
              <w:t>INDIRIZZO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AE340" w14:textId="77777777" w:rsidR="00E56D0C" w:rsidRPr="00E56D0C" w:rsidRDefault="00E56D0C" w:rsidP="00E56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56D0C">
              <w:rPr>
                <w:rFonts w:ascii="Calibri" w:eastAsia="Times New Roman" w:hAnsi="Calibri" w:cs="Calibri"/>
                <w:color w:val="000000"/>
                <w:lang w:eastAsia="it-IT"/>
              </w:rPr>
              <w:t>LICEI – ISTITUTI TECNICI</w:t>
            </w:r>
          </w:p>
        </w:tc>
      </w:tr>
      <w:tr w:rsidR="00E56D0C" w:rsidRPr="00E56D0C" w14:paraId="6027D3DC" w14:textId="77777777" w:rsidTr="00E56D0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36A0E3" w14:textId="77777777" w:rsidR="00E56D0C" w:rsidRPr="00E56D0C" w:rsidRDefault="00E56D0C" w:rsidP="00E56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56D0C">
              <w:rPr>
                <w:rFonts w:ascii="Calibri" w:eastAsia="Times New Roman" w:hAnsi="Calibri" w:cs="Calibri"/>
                <w:color w:val="000000"/>
                <w:lang w:eastAsia="it-IT"/>
              </w:rPr>
              <w:t>SAPERI MINIMI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C71469" w14:textId="77777777" w:rsidR="00E56D0C" w:rsidRPr="00E56D0C" w:rsidRDefault="00E56D0C" w:rsidP="00E56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56D0C">
              <w:rPr>
                <w:rFonts w:ascii="Calibri" w:eastAsia="Times New Roman" w:hAnsi="Calibri" w:cs="Calibri"/>
                <w:color w:val="000000"/>
                <w:lang w:eastAsia="it-IT"/>
              </w:rPr>
              <w:t>COMPETENZE/ ABILITÀ/EVIDENZE</w:t>
            </w:r>
          </w:p>
          <w:p w14:paraId="6B66C1DB" w14:textId="77777777" w:rsidR="00E56D0C" w:rsidRPr="00E56D0C" w:rsidRDefault="00E56D0C" w:rsidP="00E56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E56D0C" w:rsidRPr="00E56D0C" w14:paraId="7A929A32" w14:textId="77777777" w:rsidTr="00E56D0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F78EF0" w14:textId="77777777" w:rsidR="00E56D0C" w:rsidRPr="00E56D0C" w:rsidRDefault="00E56D0C" w:rsidP="00E56D0C">
            <w:pPr>
              <w:numPr>
                <w:ilvl w:val="0"/>
                <w:numId w:val="11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56D0C">
              <w:rPr>
                <w:rFonts w:ascii="Calibri" w:eastAsia="Times New Roman" w:hAnsi="Calibri" w:cs="Calibri"/>
                <w:color w:val="000000"/>
                <w:lang w:eastAsia="it-IT"/>
              </w:rPr>
              <w:t>Conoscere alcune linee di pensiero della Chiesa Cattolica su principali temi che intersecano la vita dell’uomo nella società contemporanea.</w:t>
            </w:r>
          </w:p>
          <w:p w14:paraId="1E337C3C" w14:textId="77777777" w:rsidR="00E56D0C" w:rsidRPr="00E56D0C" w:rsidRDefault="00E56D0C" w:rsidP="00E56D0C">
            <w:pPr>
              <w:numPr>
                <w:ilvl w:val="0"/>
                <w:numId w:val="11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56D0C">
              <w:rPr>
                <w:rFonts w:ascii="Calibri" w:eastAsia="Times New Roman" w:hAnsi="Calibri" w:cs="Calibri"/>
                <w:color w:val="000000"/>
                <w:lang w:eastAsia="it-IT"/>
              </w:rPr>
              <w:t>Conoscere la riflessione della Chiesa Cattolica su specifiche tematiche morali.</w:t>
            </w:r>
          </w:p>
          <w:p w14:paraId="3831C4C4" w14:textId="77777777" w:rsidR="00E56D0C" w:rsidRPr="00E56D0C" w:rsidRDefault="00E56D0C" w:rsidP="00E56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566B2B" w14:textId="77777777" w:rsidR="00E56D0C" w:rsidRPr="00E56D0C" w:rsidRDefault="00E56D0C" w:rsidP="00E56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56D0C">
              <w:rPr>
                <w:rFonts w:ascii="Calibri" w:eastAsia="Times New Roman" w:hAnsi="Calibri" w:cs="Calibri"/>
                <w:color w:val="000000"/>
                <w:u w:val="single"/>
                <w:lang w:eastAsia="it-IT"/>
              </w:rPr>
              <w:t>Abilità generali</w:t>
            </w:r>
          </w:p>
          <w:p w14:paraId="565A33E6" w14:textId="77777777" w:rsidR="00E56D0C" w:rsidRPr="00E56D0C" w:rsidRDefault="00E56D0C" w:rsidP="00E56D0C">
            <w:pPr>
              <w:numPr>
                <w:ilvl w:val="0"/>
                <w:numId w:val="12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56D0C">
              <w:rPr>
                <w:rFonts w:ascii="Calibri" w:eastAsia="Times New Roman" w:hAnsi="Calibri" w:cs="Calibri"/>
                <w:color w:val="000000"/>
                <w:lang w:eastAsia="it-IT"/>
              </w:rPr>
              <w:t>Motivare, in un contesto multiculturale, le proprie scelte di vita confrontandole con la visione cristiana nel quadro di un dialogo aperto, libero e costruttivo.</w:t>
            </w:r>
          </w:p>
          <w:p w14:paraId="5D85F23E" w14:textId="77777777" w:rsidR="00E56D0C" w:rsidRPr="00E56D0C" w:rsidRDefault="00E56D0C" w:rsidP="00E56D0C">
            <w:pPr>
              <w:numPr>
                <w:ilvl w:val="0"/>
                <w:numId w:val="12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56D0C">
              <w:rPr>
                <w:rFonts w:ascii="Calibri" w:eastAsia="Times New Roman" w:hAnsi="Calibri" w:cs="Calibri"/>
                <w:color w:val="000000"/>
                <w:lang w:eastAsia="it-IT"/>
              </w:rPr>
              <w:t>Leggere e comprendere fonti e documenti.</w:t>
            </w:r>
          </w:p>
          <w:p w14:paraId="76AB1FBE" w14:textId="77777777" w:rsidR="00E56D0C" w:rsidRPr="00E56D0C" w:rsidRDefault="00E56D0C" w:rsidP="00E56D0C">
            <w:pPr>
              <w:spacing w:after="0" w:line="240" w:lineRule="auto"/>
              <w:ind w:left="17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56D0C">
              <w:rPr>
                <w:rFonts w:ascii="Calibri" w:eastAsia="Times New Roman" w:hAnsi="Calibri" w:cs="Calibri"/>
                <w:color w:val="000000"/>
                <w:u w:val="single"/>
                <w:lang w:eastAsia="it-IT"/>
              </w:rPr>
              <w:t>Competenze generali</w:t>
            </w:r>
          </w:p>
          <w:p w14:paraId="1DEDB975" w14:textId="77777777" w:rsidR="00E56D0C" w:rsidRPr="00E56D0C" w:rsidRDefault="00E56D0C" w:rsidP="00E56D0C">
            <w:pPr>
              <w:numPr>
                <w:ilvl w:val="0"/>
                <w:numId w:val="13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u w:val="single"/>
                <w:lang w:eastAsia="it-IT"/>
              </w:rPr>
            </w:pPr>
            <w:r w:rsidRPr="00E56D0C">
              <w:rPr>
                <w:rFonts w:ascii="Calibri" w:eastAsia="Times New Roman" w:hAnsi="Calibri" w:cs="Calibri"/>
                <w:color w:val="000000"/>
                <w:lang w:eastAsia="it-IT"/>
              </w:rPr>
              <w:t>Argomentare su questioni morali confrontandosi con il pensiero cristiano.</w:t>
            </w:r>
          </w:p>
          <w:p w14:paraId="43F073AD" w14:textId="77777777" w:rsidR="00E56D0C" w:rsidRPr="00E56D0C" w:rsidRDefault="00E56D0C" w:rsidP="00E56D0C">
            <w:pPr>
              <w:numPr>
                <w:ilvl w:val="0"/>
                <w:numId w:val="13"/>
              </w:numPr>
              <w:spacing w:line="240" w:lineRule="auto"/>
              <w:textAlignment w:val="baseline"/>
              <w:rPr>
                <w:rFonts w:ascii="Calibri" w:eastAsia="Times New Roman" w:hAnsi="Calibri" w:cs="Calibri"/>
                <w:color w:val="000000"/>
                <w:u w:val="single"/>
                <w:lang w:eastAsia="it-IT"/>
              </w:rPr>
            </w:pPr>
            <w:r w:rsidRPr="00E56D0C">
              <w:rPr>
                <w:rFonts w:ascii="Calibri" w:eastAsia="Times New Roman" w:hAnsi="Calibri" w:cs="Calibri"/>
                <w:color w:val="000000"/>
                <w:lang w:eastAsia="it-IT"/>
              </w:rPr>
              <w:t>Rielaborare ed esporre logicamente i temi trattati.</w:t>
            </w:r>
          </w:p>
        </w:tc>
      </w:tr>
    </w:tbl>
    <w:p w14:paraId="0581BA89" w14:textId="77777777" w:rsidR="00E56D0C" w:rsidRDefault="00E56D0C" w:rsidP="00E91989"/>
    <w:sectPr w:rsidR="00E56D0C" w:rsidSect="00792184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F5995"/>
    <w:multiLevelType w:val="multilevel"/>
    <w:tmpl w:val="EBDE5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076066"/>
    <w:multiLevelType w:val="multilevel"/>
    <w:tmpl w:val="FC5CD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0D1997"/>
    <w:multiLevelType w:val="multilevel"/>
    <w:tmpl w:val="C3366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2008AD"/>
    <w:multiLevelType w:val="multilevel"/>
    <w:tmpl w:val="0088D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AA7EFC"/>
    <w:multiLevelType w:val="multilevel"/>
    <w:tmpl w:val="AFA26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28E264F"/>
    <w:multiLevelType w:val="multilevel"/>
    <w:tmpl w:val="99FE4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60F0914"/>
    <w:multiLevelType w:val="multilevel"/>
    <w:tmpl w:val="D4B23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B7A5529"/>
    <w:multiLevelType w:val="hybridMultilevel"/>
    <w:tmpl w:val="3502088E"/>
    <w:lvl w:ilvl="0" w:tplc="2C1485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8A4C80"/>
    <w:multiLevelType w:val="multilevel"/>
    <w:tmpl w:val="20B40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F9145B6"/>
    <w:multiLevelType w:val="multilevel"/>
    <w:tmpl w:val="19BCA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F66379"/>
    <w:multiLevelType w:val="multilevel"/>
    <w:tmpl w:val="A874E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6E56A87"/>
    <w:multiLevelType w:val="multilevel"/>
    <w:tmpl w:val="2CE80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AC731AA"/>
    <w:multiLevelType w:val="multilevel"/>
    <w:tmpl w:val="E648E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46910738">
    <w:abstractNumId w:val="7"/>
  </w:num>
  <w:num w:numId="2" w16cid:durableId="2036957104">
    <w:abstractNumId w:val="12"/>
  </w:num>
  <w:num w:numId="3" w16cid:durableId="1612080757">
    <w:abstractNumId w:val="10"/>
  </w:num>
  <w:num w:numId="4" w16cid:durableId="1721394224">
    <w:abstractNumId w:val="2"/>
  </w:num>
  <w:num w:numId="5" w16cid:durableId="989676091">
    <w:abstractNumId w:val="4"/>
  </w:num>
  <w:num w:numId="6" w16cid:durableId="262081114">
    <w:abstractNumId w:val="8"/>
  </w:num>
  <w:num w:numId="7" w16cid:durableId="1265532614">
    <w:abstractNumId w:val="11"/>
  </w:num>
  <w:num w:numId="8" w16cid:durableId="745372965">
    <w:abstractNumId w:val="3"/>
  </w:num>
  <w:num w:numId="9" w16cid:durableId="1163814423">
    <w:abstractNumId w:val="6"/>
  </w:num>
  <w:num w:numId="10" w16cid:durableId="988095653">
    <w:abstractNumId w:val="5"/>
  </w:num>
  <w:num w:numId="11" w16cid:durableId="333074641">
    <w:abstractNumId w:val="1"/>
  </w:num>
  <w:num w:numId="12" w16cid:durableId="548300035">
    <w:abstractNumId w:val="9"/>
  </w:num>
  <w:num w:numId="13" w16cid:durableId="17781407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184"/>
    <w:rsid w:val="003D088B"/>
    <w:rsid w:val="006F1214"/>
    <w:rsid w:val="00792184"/>
    <w:rsid w:val="008A05EC"/>
    <w:rsid w:val="009737EE"/>
    <w:rsid w:val="00CA54A0"/>
    <w:rsid w:val="00D05F3B"/>
    <w:rsid w:val="00E56D0C"/>
    <w:rsid w:val="00E91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A1E22"/>
  <w15:docId w15:val="{92FBE9E0-A6E7-4040-9837-90E5605C2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A05E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9218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agrafoelenco">
    <w:name w:val="List Paragraph"/>
    <w:basedOn w:val="Normale"/>
    <w:uiPriority w:val="34"/>
    <w:qFormat/>
    <w:rsid w:val="00792184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E56D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46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00769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61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84716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78401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41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02003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580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ROBERTO BRUNO</cp:lastModifiedBy>
  <cp:revision>5</cp:revision>
  <dcterms:created xsi:type="dcterms:W3CDTF">2022-11-12T18:50:00Z</dcterms:created>
  <dcterms:modified xsi:type="dcterms:W3CDTF">2022-11-12T18:53:00Z</dcterms:modified>
</cp:coreProperties>
</file>