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Pr="00B0390B" w:rsidRDefault="00B0390B" w:rsidP="00B0390B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6D1C3E">
            <w:r>
              <w:t>ITALIANO-CLASSE SECONDA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6D1C3E">
            <w:r>
              <w:t>2021-2022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6D1C3E">
            <w:r>
              <w:t>LICEO SCIENZE UMANE</w:t>
            </w:r>
            <w:r w:rsidR="009936E1">
              <w:t>/LICEO SCIENTIFICO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Pr="005A3A9A" w:rsidRDefault="005A3A9A" w:rsidP="005A3A9A">
            <w:pPr>
              <w:jc w:val="both"/>
            </w:pPr>
            <w:r>
              <w:rPr>
                <w:b/>
              </w:rPr>
              <w:t xml:space="preserve">PREREQUISITI: </w:t>
            </w:r>
            <w:proofErr w:type="spellStart"/>
            <w:r w:rsidRPr="005A3A9A">
              <w:t>saperi</w:t>
            </w:r>
            <w:proofErr w:type="spellEnd"/>
            <w:r w:rsidRPr="005A3A9A">
              <w:t xml:space="preserve"> minimi</w:t>
            </w:r>
            <w:r>
              <w:t xml:space="preserve"> del primo anno</w:t>
            </w:r>
          </w:p>
          <w:p w:rsidR="00B13C77" w:rsidRPr="00AB6528" w:rsidRDefault="00B13C77" w:rsidP="00B13C77">
            <w:pPr>
              <w:jc w:val="both"/>
              <w:rPr>
                <w:b/>
              </w:rPr>
            </w:pPr>
            <w:r w:rsidRPr="00AB6528">
              <w:rPr>
                <w:b/>
              </w:rPr>
              <w:t>CONOSCENZE</w:t>
            </w:r>
          </w:p>
          <w:p w:rsidR="00B13C77" w:rsidRDefault="00B13C77" w:rsidP="00B13C77">
            <w:pPr>
              <w:jc w:val="both"/>
            </w:pPr>
            <w:r>
              <w:t>•</w:t>
            </w:r>
            <w:r>
              <w:tab/>
              <w:t xml:space="preserve">Conosce gli elementi </w:t>
            </w:r>
            <w:r w:rsidR="00124D50">
              <w:t xml:space="preserve">essenziali </w:t>
            </w:r>
            <w:r>
              <w:t>di analisi morfologica</w:t>
            </w:r>
            <w:r w:rsidR="00571A6D">
              <w:t xml:space="preserve"> (analisi grammaticale)</w:t>
            </w:r>
            <w:r>
              <w:t xml:space="preserve"> e sintattica (analisi logica e del periodo) affrontati durante l’anno scolastico</w:t>
            </w:r>
          </w:p>
          <w:p w:rsidR="00B13C77" w:rsidRDefault="00B13C77" w:rsidP="00B13C77">
            <w:pPr>
              <w:jc w:val="both"/>
            </w:pPr>
            <w:r>
              <w:t>•</w:t>
            </w:r>
            <w:r>
              <w:tab/>
              <w:t>Ha una sufficiente ricchezza lessicale</w:t>
            </w:r>
          </w:p>
          <w:p w:rsidR="00B13C77" w:rsidRDefault="00B13C77" w:rsidP="00B13C77">
            <w:pPr>
              <w:jc w:val="both"/>
            </w:pPr>
            <w:r>
              <w:t>•</w:t>
            </w:r>
            <w:r>
              <w:tab/>
              <w:t xml:space="preserve">Conosce </w:t>
            </w:r>
            <w:r w:rsidR="00AB6528">
              <w:t xml:space="preserve">in modo adeguato </w:t>
            </w:r>
            <w:r>
              <w:t>le tecniche narrative e poetiche e i principali testi studiati nel corso dell’anno</w:t>
            </w:r>
          </w:p>
          <w:p w:rsidR="00274D7C" w:rsidRDefault="00B13C77" w:rsidP="00B13C77">
            <w:pPr>
              <w:jc w:val="both"/>
            </w:pPr>
            <w:r>
              <w:t>•</w:t>
            </w:r>
            <w:r>
              <w:tab/>
              <w:t>Conosce i generi letterari (poetico e teatrale), le loro principali caratteristiche e i testi principali studiati nel corso dell’anno</w:t>
            </w:r>
          </w:p>
          <w:p w:rsidR="00571A6D" w:rsidRDefault="00571A6D" w:rsidP="00571A6D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 xml:space="preserve">      Conosce la biografia, le opere e le linee essenziali della poetica di A. Manzoni; conosce la trama, i personaggi, le tematiche e il contenuto di un congruo numero di capitoli de “I Promessi Sposi” affrontati durante l’anno</w:t>
            </w:r>
          </w:p>
          <w:p w:rsidR="00571A6D" w:rsidRDefault="00571A6D" w:rsidP="00571A6D">
            <w:pPr>
              <w:jc w:val="both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E2465B" w:rsidRPr="00E2465B" w:rsidRDefault="00E2465B" w:rsidP="003B2FF1">
            <w:pPr>
              <w:jc w:val="both"/>
            </w:pPr>
            <w:r>
              <w:rPr>
                <w:b/>
              </w:rPr>
              <w:t>PREREQUISITI:</w:t>
            </w:r>
            <w:r>
              <w:t xml:space="preserve"> competenze</w:t>
            </w:r>
            <w:r w:rsidR="002A1FA9">
              <w:t>(minime)</w:t>
            </w:r>
            <w:r>
              <w:t xml:space="preserve"> e abilità</w:t>
            </w:r>
            <w:r w:rsidR="002A1FA9">
              <w:t xml:space="preserve"> (minime)</w:t>
            </w:r>
            <w:r>
              <w:t xml:space="preserve"> del primo anno</w:t>
            </w:r>
          </w:p>
          <w:p w:rsidR="003B2FF1" w:rsidRDefault="003B2FF1" w:rsidP="003B2FF1">
            <w:pPr>
              <w:jc w:val="both"/>
            </w:pPr>
            <w:r w:rsidRPr="003B2FF1">
              <w:rPr>
                <w:b/>
              </w:rPr>
              <w:t>COMPETENZE</w:t>
            </w:r>
            <w:r>
              <w:t>: analisi di un testo letterario ed esposizione sia scritta che orale</w:t>
            </w:r>
          </w:p>
          <w:p w:rsidR="003B2FF1" w:rsidRPr="003B2FF1" w:rsidRDefault="003B2FF1" w:rsidP="003B2FF1">
            <w:pPr>
              <w:jc w:val="both"/>
              <w:rPr>
                <w:b/>
              </w:rPr>
            </w:pPr>
            <w:r w:rsidRPr="003B2FF1">
              <w:rPr>
                <w:b/>
              </w:rPr>
              <w:t>ABILITA’</w:t>
            </w:r>
          </w:p>
          <w:p w:rsidR="003B2FF1" w:rsidRDefault="003B2FF1" w:rsidP="003B2FF1">
            <w:pPr>
              <w:jc w:val="both"/>
            </w:pPr>
            <w:r>
              <w:t>•</w:t>
            </w:r>
            <w:r>
              <w:tab/>
              <w:t>Saper operare analisi e sintesi, seppur in modo poco articolato</w:t>
            </w:r>
          </w:p>
          <w:p w:rsidR="003B2FF1" w:rsidRDefault="003B2FF1" w:rsidP="003B2FF1">
            <w:pPr>
              <w:jc w:val="both"/>
            </w:pPr>
            <w:r>
              <w:t>•</w:t>
            </w:r>
            <w:r>
              <w:tab/>
              <w:t>Saper avviare un discorso espositivo e argomentativo in forma semplice sia oralmente che nella produzione scritta</w:t>
            </w:r>
          </w:p>
          <w:p w:rsidR="003B2FF1" w:rsidRDefault="003B2FF1" w:rsidP="003B2FF1">
            <w:pPr>
              <w:jc w:val="both"/>
            </w:pPr>
            <w:r>
              <w:t>•</w:t>
            </w:r>
            <w:r>
              <w:tab/>
              <w:t>Sapersi esprimere in modo sufficientemente pertinente e appropriato nella produzione sia scritta che orale</w:t>
            </w:r>
          </w:p>
          <w:p w:rsidR="003B2FF1" w:rsidRDefault="003B2FF1" w:rsidP="003B2FF1">
            <w:pPr>
              <w:jc w:val="both"/>
            </w:pPr>
            <w:r>
              <w:t>•</w:t>
            </w:r>
            <w:r>
              <w:tab/>
              <w:t>Sapersi orientare nella comprensione e nell’analisi di un testo letterario sia narrativo che poetico</w:t>
            </w:r>
          </w:p>
          <w:p w:rsidR="003B2FF1" w:rsidRDefault="003B2FF1" w:rsidP="003B2FF1">
            <w:pPr>
              <w:jc w:val="both"/>
            </w:pPr>
          </w:p>
          <w:p w:rsidR="003B2FF1" w:rsidRDefault="003B2FF1" w:rsidP="003B2FF1">
            <w:pPr>
              <w:jc w:val="both"/>
            </w:pPr>
          </w:p>
          <w:p w:rsidR="003B2FF1" w:rsidRDefault="003B2FF1" w:rsidP="003B2FF1">
            <w:pPr>
              <w:jc w:val="both"/>
            </w:pPr>
          </w:p>
          <w:p w:rsidR="003B2FF1" w:rsidRDefault="003B2FF1" w:rsidP="003B2FF1">
            <w:pPr>
              <w:jc w:val="both"/>
            </w:pPr>
          </w:p>
          <w:p w:rsidR="003B2FF1" w:rsidRDefault="003B2FF1" w:rsidP="003B2FF1">
            <w:pPr>
              <w:jc w:val="both"/>
            </w:pPr>
          </w:p>
          <w:p w:rsidR="00274D7C" w:rsidRDefault="00274D7C" w:rsidP="003B2FF1">
            <w:pPr>
              <w:jc w:val="both"/>
            </w:pP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274D7C" w:rsidRDefault="00274D7C" w:rsidP="00274D7C">
            <w:pPr>
              <w:jc w:val="center"/>
            </w:pP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274D7C" w:rsidRDefault="00274D7C" w:rsidP="00274D7C">
            <w:pPr>
              <w:jc w:val="center"/>
            </w:pPr>
          </w:p>
        </w:tc>
      </w:tr>
    </w:tbl>
    <w:p w:rsidR="00274D7C" w:rsidRDefault="00274D7C"/>
    <w:sectPr w:rsidR="00274D7C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862E7"/>
    <w:multiLevelType w:val="hybridMultilevel"/>
    <w:tmpl w:val="0A32A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55915"/>
    <w:multiLevelType w:val="hybridMultilevel"/>
    <w:tmpl w:val="7A28D2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124D50"/>
    <w:rsid w:val="00274D7C"/>
    <w:rsid w:val="002A1FA9"/>
    <w:rsid w:val="003B2FF1"/>
    <w:rsid w:val="00571A6D"/>
    <w:rsid w:val="005A3A9A"/>
    <w:rsid w:val="006D1C3E"/>
    <w:rsid w:val="00745925"/>
    <w:rsid w:val="00767B23"/>
    <w:rsid w:val="0091053F"/>
    <w:rsid w:val="009936E1"/>
    <w:rsid w:val="00AB6528"/>
    <w:rsid w:val="00B0390B"/>
    <w:rsid w:val="00B13C77"/>
    <w:rsid w:val="00B34090"/>
    <w:rsid w:val="00E2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BF65DA-5C17-4BB9-A2D3-8FA3DBF2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71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2021-09-20T07:35:00Z</dcterms:created>
  <dcterms:modified xsi:type="dcterms:W3CDTF">2021-09-20T07:35:00Z</dcterms:modified>
</cp:coreProperties>
</file>