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i/>
          <w:i/>
        </w:rPr>
      </w:pPr>
      <w:bookmarkStart w:id="0" w:name="_GoBack"/>
      <w:bookmarkEnd w:id="0"/>
      <w:r>
        <w:rPr>
          <w:i/>
        </w:rPr>
        <w:t>IIS RAMACCA-PALAGONIA</w:t>
      </w:r>
    </w:p>
    <w:tbl>
      <w:tblPr>
        <w:tblStyle w:val="Grigliatabella"/>
        <w:tblW w:w="143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95"/>
        <w:gridCol w:w="6663"/>
        <w:gridCol w:w="5919"/>
        <w:gridCol w:w="33"/>
      </w:tblGrid>
      <w:tr>
        <w:trPr/>
        <w:tc>
          <w:tcPr>
            <w:tcW w:w="169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DISCIPLINA</w:t>
            </w:r>
          </w:p>
        </w:tc>
        <w:tc>
          <w:tcPr>
            <w:tcW w:w="12615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ITALIANO</w:t>
            </w:r>
          </w:p>
        </w:tc>
      </w:tr>
      <w:tr>
        <w:trPr/>
        <w:tc>
          <w:tcPr>
            <w:tcW w:w="1695" w:type="dxa"/>
            <w:tcBorders/>
            <w:shd w:color="auto" w:fill="AEAAAA" w:themeFill="background2" w:themeFillShade="bf" w:val="clear"/>
          </w:tcPr>
          <w:p>
            <w:pPr>
              <w:pStyle w:val="Normal"/>
              <w:spacing w:lineRule="auto" w:line="240" w:before="0" w:after="0"/>
              <w:rPr>
                <w:color w:val="AEAAAA" w:themeColor="background2" w:themeShade="bf"/>
              </w:rPr>
            </w:pPr>
            <w:r>
              <w:rPr/>
              <w:t xml:space="preserve">ANNO </w:t>
            </w:r>
          </w:p>
        </w:tc>
        <w:tc>
          <w:tcPr>
            <w:tcW w:w="12615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 E II</w:t>
            </w:r>
          </w:p>
        </w:tc>
      </w:tr>
      <w:tr>
        <w:trPr/>
        <w:tc>
          <w:tcPr>
            <w:tcW w:w="169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INDIRIZZO</w:t>
            </w:r>
          </w:p>
        </w:tc>
        <w:tc>
          <w:tcPr>
            <w:tcW w:w="12615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ITI - ITE</w:t>
            </w:r>
          </w:p>
        </w:tc>
      </w:tr>
      <w:tr>
        <w:trPr/>
        <w:tc>
          <w:tcPr>
            <w:tcW w:w="8358" w:type="dxa"/>
            <w:gridSpan w:val="2"/>
            <w:tcBorders/>
            <w:shd w:color="auto" w:fill="AEAAAA" w:themeFill="background2" w:themeFillShade="b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SAPERI MINIMI</w:t>
            </w:r>
          </w:p>
        </w:tc>
        <w:tc>
          <w:tcPr>
            <w:tcW w:w="5919" w:type="dxa"/>
            <w:tcBorders/>
            <w:shd w:color="auto" w:fill="AEAAAA" w:themeFill="background2" w:themeFillShade="b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COMPETENZE/ABILITA’/EVIDENZE</w:t>
            </w: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835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Conoscere gli elementi fondamentali del testo narrativo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conoscere e riconoscere le principali parti del discorso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9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Competenze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/>
            </w:pPr>
            <w:r>
              <w:rPr/>
              <w:t xml:space="preserve"> </w:t>
            </w:r>
            <w:r>
              <w:rPr/>
              <w:t>Padroneggiare gli strumenti espressivi per gestire l’interazione comunicativa verbale in vari contesti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/>
            </w:pPr>
            <w:r>
              <w:rPr/>
              <w:t xml:space="preserve">  </w:t>
            </w:r>
            <w:r>
              <w:rPr/>
              <w:t>Leggere, comprendere ed interpretare testi scritti in lingua italiana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/>
            </w:pPr>
            <w:r>
              <w:rPr/>
              <w:t xml:space="preserve"> </w:t>
            </w:r>
            <w:r>
              <w:rPr/>
              <w:t>Produrre testi scritti di vario tipo in relazione a diversi scopi comunicativi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/>
            </w:pPr>
            <w:r>
              <w:rPr/>
              <w:t xml:space="preserve"> </w:t>
            </w:r>
            <w:r>
              <w:rPr/>
              <w:t>Dimostrare capacità di analisi del testo secondo quanto svolto nel programma annuale prendere ed analizzare un testo narrativo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720" w:hanging="0"/>
              <w:jc w:val="left"/>
              <w:rPr/>
            </w:pPr>
            <w:r>
              <w:rPr>
                <w:b/>
                <w:bCs/>
              </w:rPr>
              <w:t>Abilità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 xml:space="preserve">Ascoltare una qualsiasi produzione, comprendendone gli elementi fondamentali e almeno alcuni di secondari e saperne proporre una sintesi 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Saper cogliere il nucleo concettuale di un discorso e/o testo orale, di tipo espositivo, narrativo, multimediale 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 xml:space="preserve">Saper cogliere in modo guidato le relazioni tra i concetti fondamentali di un testo 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Saper riconoscere rapporti semplici di consequenzialità tra i concetti di un testo.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720" w:hanging="0"/>
              <w:jc w:val="left"/>
              <w:rPr/>
            </w:pPr>
            <w:r>
              <w:rPr/>
            </w: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835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Conoscere gli elementi fondamentali del testo poetico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Conoscere gli elementi fondamentali della frase semplice e del periodo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919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Competenze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 w:val="false"/>
                <w:bCs w:val="false"/>
              </w:rPr>
              <w:t>erminologia di uso comune e, almeno parzialmente, una terminologia specifica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>Le principali strutture morfosintattiche che regolano la lingua italiana Le caratteristiche tipologiche che differenziano i vari testi</w:t>
            </w:r>
          </w:p>
          <w:p>
            <w:pPr>
              <w:pStyle w:val="Normal"/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72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Abilità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jc w:val="left"/>
              <w:rPr/>
            </w:pPr>
            <w:r>
              <w:rPr/>
              <w:t>Saper riconoscere le principali categorie grammaticali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jc w:val="left"/>
              <w:rPr/>
            </w:pPr>
            <w:r>
              <w:rPr/>
              <w:t xml:space="preserve"> </w:t>
            </w:r>
            <w:r>
              <w:rPr/>
              <w:t xml:space="preserve">Comprendere guidati le caratteristiche e le informazioni principali di testi letterari e non.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jc w:val="left"/>
              <w:rPr/>
            </w:pPr>
            <w:r>
              <w:rPr/>
              <w:t xml:space="preserve"> </w:t>
            </w:r>
            <w:r>
              <w:rPr/>
              <w:t xml:space="preserve">Leggere, anche se in modo silenzioso, dimostrando di comprendere il testo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jc w:val="left"/>
              <w:rPr/>
            </w:pPr>
            <w:r>
              <w:rPr/>
              <w:t>Intervenire in modo pertinente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jc w:val="left"/>
              <w:rPr/>
            </w:pPr>
            <w:r>
              <w:rPr/>
              <w:t>Saper esprimere il proprio punto di vista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720" w:hanging="0"/>
              <w:jc w:val="left"/>
              <w:rPr/>
            </w:pPr>
            <w:r>
              <w:rPr/>
            </w: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835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9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>
          <w:i/>
        </w:rPr>
        <w:t>Note esplicative per la compilazione (da eliminare nel documento finale)</w:t>
      </w:r>
    </w:p>
    <w:p>
      <w:pPr>
        <w:pStyle w:val="Normal"/>
        <w:rPr>
          <w:i/>
          <w:i/>
        </w:rPr>
      </w:pPr>
      <w:r>
        <w:rPr>
          <w:i/>
        </w:rPr>
        <w:t xml:space="preserve">ANNO : 1 -5 </w:t>
      </w:r>
    </w:p>
    <w:p>
      <w:pPr>
        <w:pStyle w:val="Normal"/>
        <w:rPr>
          <w:i/>
          <w:i/>
        </w:rPr>
      </w:pPr>
      <w:r>
        <w:rPr>
          <w:i/>
        </w:rPr>
        <w:t>INDIRIZZO: Indicare uno o più indirizzi; i saperi minimi possono essere identici anche per classi parallele di indirizzi diversi (da decidere in dipartimento)</w:t>
      </w:r>
    </w:p>
    <w:p>
      <w:pPr>
        <w:pStyle w:val="Normal"/>
        <w:rPr>
          <w:i/>
          <w:i/>
        </w:rPr>
      </w:pPr>
      <w:r>
        <w:rPr>
          <w:i/>
        </w:rPr>
        <w:t>SAPERI MINIMI: devono essere un sottoinsieme (orientativamente tra il 40% e il 60%) del programma che si vuole svolgere.</w:t>
      </w:r>
    </w:p>
    <w:p>
      <w:pPr>
        <w:pStyle w:val="Normal"/>
        <w:rPr>
          <w:i/>
          <w:i/>
        </w:rPr>
      </w:pPr>
      <w:r>
        <w:rPr>
          <w:i/>
        </w:rPr>
        <w:t>COMPETENZE/ABILITA’ :   poche ma chiare. Riferibili sia ad attività teoriche che pratiche</w:t>
      </w:r>
    </w:p>
    <w:p>
      <w:pPr>
        <w:pStyle w:val="Normal"/>
        <w:jc w:val="center"/>
        <w:rPr>
          <w:i/>
          <w:i/>
        </w:rPr>
      </w:pPr>
      <w:r>
        <w:rPr>
          <w:i/>
        </w:rPr>
        <w:t>TENERE A MENTE CHE IL DOCUMENTO DEVE ESSERE DI FACILE LETTURA ANCHE PER I NON ADDETTI AI LAVORI (ALUNNI/FAMIGLIE)</w:t>
      </w:r>
    </w:p>
    <w:p>
      <w:pPr>
        <w:pStyle w:val="Normal"/>
        <w:spacing w:before="0" w:after="160"/>
        <w:jc w:val="center"/>
        <w:rPr/>
      </w:pPr>
      <w:r>
        <w:rPr>
          <w:i/>
          <w:u w:val="single"/>
        </w:rPr>
        <w:t>EVITARE IL DIDATTICHESE!</w:t>
      </w:r>
    </w:p>
    <w:sectPr>
      <w:type w:val="nextPage"/>
      <w:pgSz w:orient="landscape" w:w="16838" w:h="11906"/>
      <w:pgMar w:left="1134" w:right="141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LibreOffice/6.0.3.2$Windows_X86_64 LibreOffice_project/8f48d515416608e3a835360314dac7e47fd0b821</Application>
  <Pages>2</Pages>
  <Words>343</Words>
  <Characters>1994</Characters>
  <CharactersWithSpaces>2296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2021-09-13T15:59:00Z</dcterms:created>
  <dc:creator>emanuele</dc:creator>
  <dc:description/>
  <dc:language>it-IT</dc:language>
  <cp:lastModifiedBy/>
  <dcterms:modified xsi:type="dcterms:W3CDTF">2021-09-20T09:23:29Z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