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9902C7" w14:textId="77777777" w:rsidR="00B0390B" w:rsidRPr="00B0390B" w:rsidRDefault="00B0390B" w:rsidP="00B0390B">
      <w:pPr>
        <w:jc w:val="center"/>
        <w:rPr>
          <w:i/>
        </w:rPr>
      </w:pPr>
      <w:bookmarkStart w:id="0" w:name="_GoBack"/>
      <w:bookmarkEnd w:id="0"/>
      <w:r w:rsidRPr="00B0390B">
        <w:rPr>
          <w:i/>
        </w:rPr>
        <w:t>IIS RAMACCA-PALAGONIA</w:t>
      </w:r>
    </w:p>
    <w:tbl>
      <w:tblPr>
        <w:tblStyle w:val="Grigliatabella"/>
        <w:tblW w:w="14310" w:type="dxa"/>
        <w:tblLook w:val="04A0" w:firstRow="1" w:lastRow="0" w:firstColumn="1" w:lastColumn="0" w:noHBand="0" w:noVBand="1"/>
      </w:tblPr>
      <w:tblGrid>
        <w:gridCol w:w="1696"/>
        <w:gridCol w:w="6663"/>
        <w:gridCol w:w="5918"/>
        <w:gridCol w:w="33"/>
      </w:tblGrid>
      <w:tr w:rsidR="00274D7C" w:rsidRPr="00923DC2" w14:paraId="491F4168" w14:textId="77777777" w:rsidTr="00B0390B">
        <w:tc>
          <w:tcPr>
            <w:tcW w:w="1696" w:type="dxa"/>
            <w:shd w:val="clear" w:color="auto" w:fill="D0CECE" w:themeFill="background2" w:themeFillShade="E6"/>
          </w:tcPr>
          <w:p w14:paraId="220C76B1" w14:textId="77777777" w:rsidR="00274D7C" w:rsidRPr="00923DC2" w:rsidRDefault="00274D7C">
            <w:pPr>
              <w:rPr>
                <w:rFonts w:cstheme="minorHAnsi"/>
              </w:rPr>
            </w:pPr>
            <w:r w:rsidRPr="00923DC2">
              <w:rPr>
                <w:rFonts w:cstheme="minorHAnsi"/>
              </w:rPr>
              <w:t>DISCIPLINA</w:t>
            </w:r>
          </w:p>
        </w:tc>
        <w:tc>
          <w:tcPr>
            <w:tcW w:w="12614" w:type="dxa"/>
            <w:gridSpan w:val="3"/>
          </w:tcPr>
          <w:p w14:paraId="53323B71" w14:textId="4D1D9C85" w:rsidR="00274D7C" w:rsidRPr="00923DC2" w:rsidRDefault="00857988">
            <w:pPr>
              <w:rPr>
                <w:rFonts w:cstheme="minorHAnsi"/>
              </w:rPr>
            </w:pPr>
            <w:r w:rsidRPr="00923DC2">
              <w:rPr>
                <w:rFonts w:cstheme="minorHAnsi"/>
              </w:rPr>
              <w:t>Lingua e letteratura latina</w:t>
            </w:r>
          </w:p>
        </w:tc>
      </w:tr>
      <w:tr w:rsidR="00274D7C" w:rsidRPr="00923DC2" w14:paraId="0B3B3CCF" w14:textId="77777777" w:rsidTr="00B0390B">
        <w:tc>
          <w:tcPr>
            <w:tcW w:w="1696" w:type="dxa"/>
            <w:shd w:val="clear" w:color="auto" w:fill="AEAAAA" w:themeFill="background2" w:themeFillShade="BF"/>
          </w:tcPr>
          <w:p w14:paraId="4F1D0713" w14:textId="77777777" w:rsidR="00274D7C" w:rsidRPr="00923DC2" w:rsidRDefault="00274D7C">
            <w:pPr>
              <w:rPr>
                <w:rFonts w:cstheme="minorHAnsi"/>
                <w:color w:val="AEAAAA" w:themeColor="background2" w:themeShade="BF"/>
              </w:rPr>
            </w:pPr>
            <w:r w:rsidRPr="00923DC2">
              <w:rPr>
                <w:rFonts w:cstheme="minorHAnsi"/>
              </w:rPr>
              <w:t xml:space="preserve">ANNO </w:t>
            </w:r>
          </w:p>
        </w:tc>
        <w:tc>
          <w:tcPr>
            <w:tcW w:w="12614" w:type="dxa"/>
            <w:gridSpan w:val="3"/>
          </w:tcPr>
          <w:p w14:paraId="27A54B01" w14:textId="2B379D8F" w:rsidR="00274D7C" w:rsidRPr="00923DC2" w:rsidRDefault="00857988">
            <w:pPr>
              <w:rPr>
                <w:rFonts w:cstheme="minorHAnsi"/>
              </w:rPr>
            </w:pPr>
            <w:r w:rsidRPr="00923DC2">
              <w:rPr>
                <w:rFonts w:cstheme="minorHAnsi"/>
              </w:rPr>
              <w:t>I</w:t>
            </w:r>
            <w:r w:rsidR="009A0D63">
              <w:rPr>
                <w:rFonts w:cstheme="minorHAnsi"/>
              </w:rPr>
              <w:t>V</w:t>
            </w:r>
          </w:p>
        </w:tc>
      </w:tr>
      <w:tr w:rsidR="00274D7C" w:rsidRPr="00923DC2" w14:paraId="76081133" w14:textId="77777777" w:rsidTr="00B0390B">
        <w:tc>
          <w:tcPr>
            <w:tcW w:w="1696" w:type="dxa"/>
            <w:shd w:val="clear" w:color="auto" w:fill="D0CECE" w:themeFill="background2" w:themeFillShade="E6"/>
          </w:tcPr>
          <w:p w14:paraId="7A9883B3" w14:textId="77777777" w:rsidR="00274D7C" w:rsidRPr="00923DC2" w:rsidRDefault="00274D7C">
            <w:pPr>
              <w:rPr>
                <w:rFonts w:cstheme="minorHAnsi"/>
              </w:rPr>
            </w:pPr>
            <w:r w:rsidRPr="00923DC2">
              <w:rPr>
                <w:rFonts w:cstheme="minorHAnsi"/>
              </w:rPr>
              <w:t>INDIRIZZO</w:t>
            </w:r>
          </w:p>
        </w:tc>
        <w:tc>
          <w:tcPr>
            <w:tcW w:w="12614" w:type="dxa"/>
            <w:gridSpan w:val="3"/>
          </w:tcPr>
          <w:p w14:paraId="48015433" w14:textId="20D59B68" w:rsidR="00274D7C" w:rsidRPr="00923DC2" w:rsidRDefault="00857988">
            <w:pPr>
              <w:rPr>
                <w:rFonts w:cstheme="minorHAnsi"/>
              </w:rPr>
            </w:pPr>
            <w:r w:rsidRPr="00923DC2">
              <w:rPr>
                <w:rFonts w:cstheme="minorHAnsi"/>
              </w:rPr>
              <w:t>Liceo Scientifico</w:t>
            </w:r>
          </w:p>
        </w:tc>
      </w:tr>
      <w:tr w:rsidR="00274D7C" w:rsidRPr="00923DC2" w14:paraId="4EAEBF95" w14:textId="77777777" w:rsidTr="00B0390B">
        <w:trPr>
          <w:gridAfter w:val="1"/>
          <w:wAfter w:w="33" w:type="dxa"/>
        </w:trPr>
        <w:tc>
          <w:tcPr>
            <w:tcW w:w="8359" w:type="dxa"/>
            <w:gridSpan w:val="2"/>
            <w:shd w:val="clear" w:color="auto" w:fill="AEAAAA" w:themeFill="background2" w:themeFillShade="BF"/>
          </w:tcPr>
          <w:p w14:paraId="2E88C837" w14:textId="77777777" w:rsidR="00274D7C" w:rsidRPr="00923DC2" w:rsidRDefault="00274D7C" w:rsidP="00274D7C">
            <w:pPr>
              <w:jc w:val="center"/>
              <w:rPr>
                <w:rFonts w:cstheme="minorHAnsi"/>
              </w:rPr>
            </w:pPr>
            <w:r w:rsidRPr="00923DC2">
              <w:rPr>
                <w:rFonts w:cstheme="minorHAnsi"/>
              </w:rPr>
              <w:t>SAPERI MINIMI</w:t>
            </w:r>
          </w:p>
        </w:tc>
        <w:tc>
          <w:tcPr>
            <w:tcW w:w="5918" w:type="dxa"/>
            <w:shd w:val="clear" w:color="auto" w:fill="AEAAAA" w:themeFill="background2" w:themeFillShade="BF"/>
          </w:tcPr>
          <w:p w14:paraId="5075B507" w14:textId="77777777" w:rsidR="00274D7C" w:rsidRPr="00923DC2" w:rsidRDefault="00274D7C" w:rsidP="00274D7C">
            <w:pPr>
              <w:jc w:val="center"/>
              <w:rPr>
                <w:rFonts w:cstheme="minorHAnsi"/>
              </w:rPr>
            </w:pPr>
            <w:r w:rsidRPr="00923DC2">
              <w:rPr>
                <w:rFonts w:cstheme="minorHAnsi"/>
              </w:rPr>
              <w:t>COMPETENZE/ABILITA’</w:t>
            </w:r>
            <w:r w:rsidR="00B0390B" w:rsidRPr="00923DC2">
              <w:rPr>
                <w:rFonts w:cstheme="minorHAnsi"/>
              </w:rPr>
              <w:t>/EVIDENZE</w:t>
            </w:r>
          </w:p>
        </w:tc>
      </w:tr>
      <w:tr w:rsidR="00274D7C" w:rsidRPr="00923DC2" w14:paraId="6D0A317E" w14:textId="77777777" w:rsidTr="00B0390B">
        <w:trPr>
          <w:gridAfter w:val="1"/>
          <w:wAfter w:w="33" w:type="dxa"/>
        </w:trPr>
        <w:tc>
          <w:tcPr>
            <w:tcW w:w="8359" w:type="dxa"/>
            <w:gridSpan w:val="2"/>
          </w:tcPr>
          <w:p w14:paraId="1C756D8B" w14:textId="39AC0FF6" w:rsidR="00067DE0" w:rsidRPr="00923DC2" w:rsidRDefault="00067DE0" w:rsidP="00274D7C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923DC2">
              <w:rPr>
                <w:rFonts w:cstheme="minorHAnsi"/>
                <w:b/>
                <w:bCs/>
                <w:sz w:val="24"/>
                <w:szCs w:val="24"/>
              </w:rPr>
              <w:t xml:space="preserve">Lingua </w:t>
            </w:r>
          </w:p>
          <w:p w14:paraId="0E2EB6C9" w14:textId="77777777" w:rsidR="00503C43" w:rsidRDefault="009A0D63" w:rsidP="00503C43">
            <w:pPr>
              <w:pStyle w:val="Paragrafoelenco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503C43">
              <w:rPr>
                <w:rFonts w:cstheme="minorHAnsi"/>
              </w:rPr>
              <w:t>Consolidamento delle nozioni di base relative alla sintassi dei casi e del verbo</w:t>
            </w:r>
            <w:r w:rsidR="00503C43">
              <w:rPr>
                <w:rFonts w:cstheme="minorHAnsi"/>
              </w:rPr>
              <w:t>.</w:t>
            </w:r>
          </w:p>
          <w:p w14:paraId="623A1EF6" w14:textId="6AC2BABA" w:rsidR="00503C43" w:rsidRDefault="009A0D63" w:rsidP="00503C43">
            <w:pPr>
              <w:pStyle w:val="Paragrafoelenco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503C43">
              <w:rPr>
                <w:rFonts w:cstheme="minorHAnsi"/>
              </w:rPr>
              <w:t>Nozioni fondamentali della sintassi del periodo</w:t>
            </w:r>
            <w:r w:rsidR="00503C43">
              <w:rPr>
                <w:rFonts w:cstheme="minorHAnsi"/>
              </w:rPr>
              <w:t xml:space="preserve"> (</w:t>
            </w:r>
            <w:r w:rsidRPr="00503C43">
              <w:rPr>
                <w:rFonts w:cstheme="minorHAnsi"/>
              </w:rPr>
              <w:t>consecutio temporum</w:t>
            </w:r>
            <w:r w:rsidR="00503C43">
              <w:rPr>
                <w:rFonts w:cstheme="minorHAnsi"/>
              </w:rPr>
              <w:t xml:space="preserve">, </w:t>
            </w:r>
            <w:r w:rsidRPr="00503C43">
              <w:rPr>
                <w:rFonts w:cstheme="minorHAnsi"/>
              </w:rPr>
              <w:t>proposizioni interrogative dirette e indirette</w:t>
            </w:r>
            <w:r w:rsidR="00503C43">
              <w:rPr>
                <w:rFonts w:cstheme="minorHAnsi"/>
              </w:rPr>
              <w:t xml:space="preserve">, </w:t>
            </w:r>
            <w:r w:rsidRPr="00503C43">
              <w:rPr>
                <w:rFonts w:cstheme="minorHAnsi"/>
              </w:rPr>
              <w:t>proposizioni completive</w:t>
            </w:r>
            <w:r w:rsidR="00503C43">
              <w:rPr>
                <w:rFonts w:cstheme="minorHAnsi"/>
              </w:rPr>
              <w:t xml:space="preserve">, </w:t>
            </w:r>
            <w:r w:rsidRPr="00503C43">
              <w:rPr>
                <w:rFonts w:cstheme="minorHAnsi"/>
              </w:rPr>
              <w:t>proposizioni ipotetiche</w:t>
            </w:r>
            <w:r w:rsidR="00503C43">
              <w:rPr>
                <w:rFonts w:cstheme="minorHAnsi"/>
              </w:rPr>
              <w:t xml:space="preserve">, </w:t>
            </w:r>
            <w:r w:rsidRPr="00503C43">
              <w:rPr>
                <w:rFonts w:cstheme="minorHAnsi"/>
              </w:rPr>
              <w:t>discorso indiretto</w:t>
            </w:r>
            <w:r w:rsidR="00503C43">
              <w:rPr>
                <w:rFonts w:cstheme="minorHAnsi"/>
              </w:rPr>
              <w:t>).</w:t>
            </w:r>
          </w:p>
          <w:p w14:paraId="4D353E5D" w14:textId="4B8258F9" w:rsidR="00067DE0" w:rsidRDefault="009A0D63" w:rsidP="00503C43">
            <w:pPr>
              <w:pStyle w:val="Paragrafoelenco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503C43">
              <w:rPr>
                <w:rFonts w:cstheme="minorHAnsi"/>
              </w:rPr>
              <w:t>Lessico di base relativo ai nuovi ambiti oggetto di studio: storia, filosofia, retorica</w:t>
            </w:r>
          </w:p>
          <w:p w14:paraId="629C1568" w14:textId="77777777" w:rsidR="00503C43" w:rsidRPr="00503C43" w:rsidRDefault="00503C43" w:rsidP="00503C43">
            <w:pPr>
              <w:pStyle w:val="Paragrafoelenco"/>
              <w:jc w:val="both"/>
              <w:rPr>
                <w:rFonts w:cstheme="minorHAnsi"/>
              </w:rPr>
            </w:pPr>
          </w:p>
          <w:p w14:paraId="1BAB916C" w14:textId="4611B397" w:rsidR="00067DE0" w:rsidRPr="00923DC2" w:rsidRDefault="00067DE0" w:rsidP="00274D7C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923DC2">
              <w:rPr>
                <w:rFonts w:cstheme="minorHAnsi"/>
                <w:b/>
                <w:bCs/>
                <w:sz w:val="24"/>
                <w:szCs w:val="24"/>
              </w:rPr>
              <w:t xml:space="preserve">Letteratura </w:t>
            </w:r>
          </w:p>
          <w:p w14:paraId="737469EF" w14:textId="77777777" w:rsidR="00503C43" w:rsidRDefault="009A0D63" w:rsidP="00503C43">
            <w:pPr>
              <w:pStyle w:val="Paragrafoelenco"/>
              <w:numPr>
                <w:ilvl w:val="0"/>
                <w:numId w:val="7"/>
              </w:numPr>
              <w:jc w:val="both"/>
              <w:rPr>
                <w:rFonts w:cstheme="minorHAnsi"/>
              </w:rPr>
            </w:pPr>
            <w:r w:rsidRPr="00503C43">
              <w:rPr>
                <w:rFonts w:cstheme="minorHAnsi"/>
              </w:rPr>
              <w:t>Il quadro storico-cronologico per i testi studiati, almeno nelle linee generali</w:t>
            </w:r>
            <w:r w:rsidR="00503C43">
              <w:rPr>
                <w:rFonts w:cstheme="minorHAnsi"/>
              </w:rPr>
              <w:t>.</w:t>
            </w:r>
          </w:p>
          <w:p w14:paraId="7AAD7D65" w14:textId="77777777" w:rsidR="00503C43" w:rsidRDefault="009A0D63" w:rsidP="00503C43">
            <w:pPr>
              <w:pStyle w:val="Paragrafoelenco"/>
              <w:numPr>
                <w:ilvl w:val="0"/>
                <w:numId w:val="7"/>
              </w:numPr>
              <w:jc w:val="both"/>
              <w:rPr>
                <w:rFonts w:cstheme="minorHAnsi"/>
              </w:rPr>
            </w:pPr>
            <w:r w:rsidRPr="00503C43">
              <w:rPr>
                <w:rFonts w:cstheme="minorHAnsi"/>
              </w:rPr>
              <w:t>Le caratteristiche generali della letteratura delle età tardo-repubblicana e augustea</w:t>
            </w:r>
            <w:r w:rsidR="00503C43">
              <w:rPr>
                <w:rFonts w:cstheme="minorHAnsi"/>
              </w:rPr>
              <w:t>.</w:t>
            </w:r>
          </w:p>
          <w:p w14:paraId="3CCC31D9" w14:textId="77777777" w:rsidR="00503C43" w:rsidRDefault="009A0D63" w:rsidP="00503C43">
            <w:pPr>
              <w:pStyle w:val="Paragrafoelenco"/>
              <w:numPr>
                <w:ilvl w:val="0"/>
                <w:numId w:val="7"/>
              </w:numPr>
              <w:jc w:val="both"/>
              <w:rPr>
                <w:rFonts w:cstheme="minorHAnsi"/>
              </w:rPr>
            </w:pPr>
            <w:r w:rsidRPr="00503C43">
              <w:rPr>
                <w:rFonts w:cstheme="minorHAnsi"/>
              </w:rPr>
              <w:t>La produzione letteraria –nei suoi aspetti fondamentali- dei seguenti autori: Cesare, Sallustio, Livio (storiografia), Lucrezio e Virgilio (epica), Orazio e i poeti elegiaci (lirica), Cicerone (oratoria)</w:t>
            </w:r>
            <w:r w:rsidR="00503C43">
              <w:rPr>
                <w:rFonts w:cstheme="minorHAnsi"/>
              </w:rPr>
              <w:t>.</w:t>
            </w:r>
          </w:p>
          <w:p w14:paraId="0868A80D" w14:textId="77777777" w:rsidR="00503C43" w:rsidRDefault="009A0D63" w:rsidP="00503C43">
            <w:pPr>
              <w:pStyle w:val="Paragrafoelenco"/>
              <w:numPr>
                <w:ilvl w:val="0"/>
                <w:numId w:val="7"/>
              </w:numPr>
              <w:jc w:val="both"/>
              <w:rPr>
                <w:rFonts w:cstheme="minorHAnsi"/>
              </w:rPr>
            </w:pPr>
            <w:r w:rsidRPr="00503C43">
              <w:rPr>
                <w:rFonts w:cstheme="minorHAnsi"/>
              </w:rPr>
              <w:t>Le caratteristiche essenziali dei generi letterari cui appartengono le opere degli autori studiati</w:t>
            </w:r>
            <w:r w:rsidR="00503C43">
              <w:rPr>
                <w:rFonts w:cstheme="minorHAnsi"/>
              </w:rPr>
              <w:t>.</w:t>
            </w:r>
          </w:p>
          <w:p w14:paraId="5B6C7F04" w14:textId="77777777" w:rsidR="00503C43" w:rsidRDefault="009A0D63" w:rsidP="00503C43">
            <w:pPr>
              <w:pStyle w:val="Paragrafoelenco"/>
              <w:numPr>
                <w:ilvl w:val="0"/>
                <w:numId w:val="7"/>
              </w:numPr>
              <w:jc w:val="both"/>
              <w:rPr>
                <w:rFonts w:cstheme="minorHAnsi"/>
              </w:rPr>
            </w:pPr>
            <w:r w:rsidRPr="00503C43">
              <w:rPr>
                <w:rFonts w:cstheme="minorHAnsi"/>
              </w:rPr>
              <w:t>Fondamentali aspetti istituzionali ed antropologici della civiltà romana con particolare riferimento all’epoca tardorepubblicana ed augustea</w:t>
            </w:r>
            <w:r w:rsidR="00503C43">
              <w:rPr>
                <w:rFonts w:cstheme="minorHAnsi"/>
              </w:rPr>
              <w:t>.</w:t>
            </w:r>
          </w:p>
          <w:p w14:paraId="2D286068" w14:textId="77777777" w:rsidR="00503C43" w:rsidRDefault="009A0D63" w:rsidP="00503C43">
            <w:pPr>
              <w:pStyle w:val="Paragrafoelenco"/>
              <w:numPr>
                <w:ilvl w:val="0"/>
                <w:numId w:val="7"/>
              </w:numPr>
              <w:jc w:val="both"/>
              <w:rPr>
                <w:rFonts w:cstheme="minorHAnsi"/>
              </w:rPr>
            </w:pPr>
            <w:r w:rsidRPr="00503C43">
              <w:rPr>
                <w:rFonts w:cstheme="minorHAnsi"/>
              </w:rPr>
              <w:t>Ampliamento delle conoscenze relative al mito</w:t>
            </w:r>
            <w:r w:rsidR="00503C43">
              <w:rPr>
                <w:rFonts w:cstheme="minorHAnsi"/>
              </w:rPr>
              <w:t>.</w:t>
            </w:r>
          </w:p>
          <w:p w14:paraId="4F94FD6A" w14:textId="0DB1F907" w:rsidR="00274D7C" w:rsidRPr="00503C43" w:rsidRDefault="009A0D63" w:rsidP="00503C43">
            <w:pPr>
              <w:pStyle w:val="Paragrafoelenco"/>
              <w:numPr>
                <w:ilvl w:val="0"/>
                <w:numId w:val="7"/>
              </w:numPr>
              <w:jc w:val="both"/>
              <w:rPr>
                <w:rFonts w:cstheme="minorHAnsi"/>
              </w:rPr>
            </w:pPr>
            <w:r w:rsidRPr="00503C43">
              <w:rPr>
                <w:rFonts w:cstheme="minorHAnsi"/>
              </w:rPr>
              <w:t>Un adeguato numero di testi di Sallustio (o Livio), Cicerone, Virgilio, Orazio</w:t>
            </w:r>
            <w:r w:rsidR="00503C43">
              <w:rPr>
                <w:rFonts w:cstheme="minorHAnsi"/>
              </w:rPr>
              <w:t>.</w:t>
            </w:r>
          </w:p>
          <w:p w14:paraId="21CA9AA2" w14:textId="77777777" w:rsidR="00274D7C" w:rsidRPr="00923DC2" w:rsidRDefault="00274D7C" w:rsidP="00274D7C">
            <w:pPr>
              <w:jc w:val="center"/>
              <w:rPr>
                <w:rFonts w:cstheme="minorHAnsi"/>
              </w:rPr>
            </w:pPr>
          </w:p>
          <w:p w14:paraId="749B0B7F" w14:textId="77777777" w:rsidR="00274D7C" w:rsidRPr="00923DC2" w:rsidRDefault="00274D7C" w:rsidP="00274D7C">
            <w:pPr>
              <w:jc w:val="center"/>
              <w:rPr>
                <w:rFonts w:cstheme="minorHAnsi"/>
              </w:rPr>
            </w:pPr>
          </w:p>
        </w:tc>
        <w:tc>
          <w:tcPr>
            <w:tcW w:w="5918" w:type="dxa"/>
          </w:tcPr>
          <w:p w14:paraId="206B991E" w14:textId="0A8127AE" w:rsidR="007C0D9C" w:rsidRPr="00923DC2" w:rsidRDefault="007C0D9C" w:rsidP="00274D7C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923DC2">
              <w:rPr>
                <w:rFonts w:cstheme="minorHAnsi"/>
                <w:b/>
                <w:bCs/>
                <w:sz w:val="24"/>
                <w:szCs w:val="24"/>
              </w:rPr>
              <w:t>Lingua</w:t>
            </w:r>
          </w:p>
          <w:p w14:paraId="1B0D1D8B" w14:textId="77777777" w:rsidR="00503C43" w:rsidRDefault="009A0D63" w:rsidP="00503C43">
            <w:pPr>
              <w:pStyle w:val="Paragrafoelenco"/>
              <w:numPr>
                <w:ilvl w:val="0"/>
                <w:numId w:val="8"/>
              </w:numPr>
              <w:jc w:val="both"/>
              <w:rPr>
                <w:rFonts w:cstheme="minorHAnsi"/>
              </w:rPr>
            </w:pPr>
            <w:r w:rsidRPr="00503C43">
              <w:rPr>
                <w:rFonts w:cstheme="minorHAnsi"/>
              </w:rPr>
              <w:t>Consolidamento delle competenze sintattiche e lessicali acquisite in precedenza</w:t>
            </w:r>
            <w:r w:rsidR="00503C43">
              <w:rPr>
                <w:rFonts w:cstheme="minorHAnsi"/>
              </w:rPr>
              <w:t>.</w:t>
            </w:r>
          </w:p>
          <w:p w14:paraId="1E588600" w14:textId="77777777" w:rsidR="00503C43" w:rsidRDefault="009A0D63" w:rsidP="00503C43">
            <w:pPr>
              <w:pStyle w:val="Paragrafoelenco"/>
              <w:numPr>
                <w:ilvl w:val="0"/>
                <w:numId w:val="8"/>
              </w:numPr>
              <w:jc w:val="both"/>
              <w:rPr>
                <w:rFonts w:cstheme="minorHAnsi"/>
              </w:rPr>
            </w:pPr>
            <w:r w:rsidRPr="00503C43">
              <w:rPr>
                <w:rFonts w:cstheme="minorHAnsi"/>
              </w:rPr>
              <w:t>Cogliere il significato complessivo di un testo senza un uso costante del vocabolario</w:t>
            </w:r>
            <w:r w:rsidR="00503C43">
              <w:rPr>
                <w:rFonts w:cstheme="minorHAnsi"/>
              </w:rPr>
              <w:t>.</w:t>
            </w:r>
          </w:p>
          <w:p w14:paraId="3390D109" w14:textId="77777777" w:rsidR="00503C43" w:rsidRDefault="009A0D63" w:rsidP="00503C43">
            <w:pPr>
              <w:pStyle w:val="Paragrafoelenco"/>
              <w:numPr>
                <w:ilvl w:val="0"/>
                <w:numId w:val="8"/>
              </w:numPr>
              <w:jc w:val="both"/>
              <w:rPr>
                <w:rFonts w:cstheme="minorHAnsi"/>
              </w:rPr>
            </w:pPr>
            <w:r w:rsidRPr="00503C43">
              <w:rPr>
                <w:rFonts w:cstheme="minorHAnsi"/>
              </w:rPr>
              <w:t>Tradurre testi in prosa non troppo complessi di genere storico, filosofico e oratorio</w:t>
            </w:r>
            <w:r w:rsidR="00503C43">
              <w:rPr>
                <w:rFonts w:cstheme="minorHAnsi"/>
              </w:rPr>
              <w:t>.</w:t>
            </w:r>
          </w:p>
          <w:p w14:paraId="3FC734BA" w14:textId="21F79EB9" w:rsidR="007C0D9C" w:rsidRPr="00503C43" w:rsidRDefault="009A0D63" w:rsidP="00503C43">
            <w:pPr>
              <w:pStyle w:val="Paragrafoelenco"/>
              <w:numPr>
                <w:ilvl w:val="0"/>
                <w:numId w:val="8"/>
              </w:numPr>
              <w:jc w:val="both"/>
              <w:rPr>
                <w:rFonts w:cstheme="minorHAnsi"/>
              </w:rPr>
            </w:pPr>
            <w:r w:rsidRPr="00503C43">
              <w:rPr>
                <w:rFonts w:cstheme="minorHAnsi"/>
              </w:rPr>
              <w:t xml:space="preserve">Tradurre – guidati – testi poetici degli autori più rappresentativi dell’età classica </w:t>
            </w:r>
          </w:p>
          <w:p w14:paraId="5F9911AE" w14:textId="77777777" w:rsidR="00503C43" w:rsidRDefault="00503C43" w:rsidP="00274D7C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278319D0" w14:textId="55B01817" w:rsidR="007C0D9C" w:rsidRPr="00923DC2" w:rsidRDefault="00923DC2" w:rsidP="00274D7C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L</w:t>
            </w:r>
            <w:r w:rsidR="007C0D9C" w:rsidRPr="00923DC2">
              <w:rPr>
                <w:rFonts w:cstheme="minorHAnsi"/>
                <w:b/>
                <w:bCs/>
                <w:sz w:val="24"/>
                <w:szCs w:val="24"/>
              </w:rPr>
              <w:t>etteratura</w:t>
            </w:r>
          </w:p>
          <w:p w14:paraId="16D8A579" w14:textId="77777777" w:rsidR="00503C43" w:rsidRDefault="009A0D63" w:rsidP="00503C43">
            <w:pPr>
              <w:pStyle w:val="Paragrafoelenco"/>
              <w:numPr>
                <w:ilvl w:val="0"/>
                <w:numId w:val="9"/>
              </w:numPr>
              <w:jc w:val="both"/>
              <w:rPr>
                <w:rFonts w:cstheme="minorHAnsi"/>
              </w:rPr>
            </w:pPr>
            <w:r w:rsidRPr="00503C43">
              <w:rPr>
                <w:rFonts w:cstheme="minorHAnsi"/>
              </w:rPr>
              <w:t>Utilizzare con sufficiente autonomia gli strumenti didattici.</w:t>
            </w:r>
          </w:p>
          <w:p w14:paraId="196901A6" w14:textId="77777777" w:rsidR="00503C43" w:rsidRDefault="009A0D63" w:rsidP="00503C43">
            <w:pPr>
              <w:pStyle w:val="Paragrafoelenco"/>
              <w:numPr>
                <w:ilvl w:val="0"/>
                <w:numId w:val="9"/>
              </w:numPr>
              <w:jc w:val="both"/>
              <w:rPr>
                <w:rFonts w:cstheme="minorHAnsi"/>
              </w:rPr>
            </w:pPr>
            <w:r w:rsidRPr="00503C43">
              <w:rPr>
                <w:rFonts w:cstheme="minorHAnsi"/>
              </w:rPr>
              <w:t>Esporre in forma coerente le nozioni sugli autori e sul contesto culturale studiato</w:t>
            </w:r>
            <w:r w:rsidR="00503C43">
              <w:rPr>
                <w:rFonts w:cstheme="minorHAnsi"/>
              </w:rPr>
              <w:t>.</w:t>
            </w:r>
          </w:p>
          <w:p w14:paraId="4E882BBF" w14:textId="77777777" w:rsidR="00503C43" w:rsidRDefault="009A0D63" w:rsidP="00503C43">
            <w:pPr>
              <w:pStyle w:val="Paragrafoelenco"/>
              <w:numPr>
                <w:ilvl w:val="0"/>
                <w:numId w:val="9"/>
              </w:numPr>
              <w:jc w:val="both"/>
              <w:rPr>
                <w:rFonts w:cstheme="minorHAnsi"/>
              </w:rPr>
            </w:pPr>
            <w:r w:rsidRPr="00503C43">
              <w:rPr>
                <w:rFonts w:cstheme="minorHAnsi"/>
              </w:rPr>
              <w:t xml:space="preserve">Stabilire connessioni progressivamente più consapevoli tra contesto storico-culturale e produzione letteraria. </w:t>
            </w:r>
          </w:p>
          <w:p w14:paraId="22FA7408" w14:textId="77777777" w:rsidR="00503C43" w:rsidRDefault="009A0D63" w:rsidP="00503C43">
            <w:pPr>
              <w:pStyle w:val="Paragrafoelenco"/>
              <w:numPr>
                <w:ilvl w:val="0"/>
                <w:numId w:val="9"/>
              </w:numPr>
              <w:jc w:val="both"/>
              <w:rPr>
                <w:rFonts w:cstheme="minorHAnsi"/>
              </w:rPr>
            </w:pPr>
            <w:r w:rsidRPr="00503C43">
              <w:rPr>
                <w:rFonts w:cstheme="minorHAnsi"/>
              </w:rPr>
              <w:t>Leggere con sufficiente autonomia il testo già studiato di un autore riconoscendone le caratteristiche fondamentali.</w:t>
            </w:r>
          </w:p>
          <w:p w14:paraId="7B14EE62" w14:textId="7D420C40" w:rsidR="00274D7C" w:rsidRPr="00503C43" w:rsidRDefault="009A0D63" w:rsidP="00503C43">
            <w:pPr>
              <w:pStyle w:val="Paragrafoelenco"/>
              <w:numPr>
                <w:ilvl w:val="0"/>
                <w:numId w:val="9"/>
              </w:numPr>
              <w:jc w:val="both"/>
              <w:rPr>
                <w:rFonts w:cstheme="minorHAnsi"/>
              </w:rPr>
            </w:pPr>
            <w:r w:rsidRPr="00503C43">
              <w:rPr>
                <w:rFonts w:cstheme="minorHAnsi"/>
              </w:rPr>
              <w:t>Riconoscere le caratteristiche e le tematiche della cultura classica e la loro influenza sulla cultura moderna</w:t>
            </w:r>
            <w:r w:rsidR="00503C43">
              <w:rPr>
                <w:rFonts w:cstheme="minorHAnsi"/>
              </w:rPr>
              <w:t>.</w:t>
            </w:r>
          </w:p>
        </w:tc>
      </w:tr>
    </w:tbl>
    <w:p w14:paraId="3B198D69" w14:textId="77777777" w:rsidR="00274D7C" w:rsidRDefault="00274D7C"/>
    <w:p w14:paraId="46B3B063" w14:textId="447FE10A" w:rsidR="00B0390B" w:rsidRPr="00B0390B" w:rsidRDefault="00B0390B" w:rsidP="00B0390B">
      <w:pPr>
        <w:jc w:val="center"/>
        <w:rPr>
          <w:u w:val="single"/>
        </w:rPr>
      </w:pPr>
    </w:p>
    <w:sectPr w:rsidR="00B0390B" w:rsidRPr="00B0390B" w:rsidSect="00274D7C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25B62"/>
    <w:multiLevelType w:val="hybridMultilevel"/>
    <w:tmpl w:val="1E1090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13635B"/>
    <w:multiLevelType w:val="hybridMultilevel"/>
    <w:tmpl w:val="CF80E2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1A0FAC"/>
    <w:multiLevelType w:val="hybridMultilevel"/>
    <w:tmpl w:val="BA04C5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120B98"/>
    <w:multiLevelType w:val="hybridMultilevel"/>
    <w:tmpl w:val="4BF6A6A6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7F3895"/>
    <w:multiLevelType w:val="hybridMultilevel"/>
    <w:tmpl w:val="F6FE26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E92A15"/>
    <w:multiLevelType w:val="hybridMultilevel"/>
    <w:tmpl w:val="3AA8C1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4F3547"/>
    <w:multiLevelType w:val="hybridMultilevel"/>
    <w:tmpl w:val="61F8D2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0C6569"/>
    <w:multiLevelType w:val="hybridMultilevel"/>
    <w:tmpl w:val="058C3D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AA6673"/>
    <w:multiLevelType w:val="hybridMultilevel"/>
    <w:tmpl w:val="1E340E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2"/>
  </w:num>
  <w:num w:numId="5">
    <w:abstractNumId w:val="5"/>
  </w:num>
  <w:num w:numId="6">
    <w:abstractNumId w:val="1"/>
  </w:num>
  <w:num w:numId="7">
    <w:abstractNumId w:val="0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D7C"/>
    <w:rsid w:val="00067DE0"/>
    <w:rsid w:val="001A473A"/>
    <w:rsid w:val="00274D7C"/>
    <w:rsid w:val="00494229"/>
    <w:rsid w:val="00503C43"/>
    <w:rsid w:val="00745925"/>
    <w:rsid w:val="007C0D9C"/>
    <w:rsid w:val="00857988"/>
    <w:rsid w:val="0091053F"/>
    <w:rsid w:val="00923DC2"/>
    <w:rsid w:val="009A0D63"/>
    <w:rsid w:val="00B0390B"/>
    <w:rsid w:val="00D26A61"/>
    <w:rsid w:val="00F550B0"/>
    <w:rsid w:val="00F62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E95C4"/>
  <w15:docId w15:val="{71AA8EE0-C58B-40E3-B0D2-4EF8012EE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274D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067D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emanuele</dc:creator>
  <cp:keywords/>
  <dc:description/>
  <cp:lastModifiedBy>Studente_04</cp:lastModifiedBy>
  <cp:revision>2</cp:revision>
  <dcterms:created xsi:type="dcterms:W3CDTF">2021-09-14T14:17:00Z</dcterms:created>
  <dcterms:modified xsi:type="dcterms:W3CDTF">2021-09-14T14:17:00Z</dcterms:modified>
</cp:coreProperties>
</file>