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C76C9" w14:textId="77777777" w:rsidR="00B0390B" w:rsidRPr="00B0390B" w:rsidRDefault="00B0390B" w:rsidP="00B0390B">
      <w:pPr>
        <w:jc w:val="center"/>
        <w:rPr>
          <w:i/>
        </w:rPr>
      </w:pPr>
      <w:bookmarkStart w:id="0" w:name="_GoBack"/>
      <w:bookmarkEnd w:id="0"/>
      <w:r w:rsidRPr="00B0390B">
        <w:rPr>
          <w:i/>
        </w:rPr>
        <w:t>IIS RAMACCA-PALAGONIA</w:t>
      </w:r>
    </w:p>
    <w:tbl>
      <w:tblPr>
        <w:tblStyle w:val="Grigliatabella"/>
        <w:tblW w:w="1431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274D7C" w14:paraId="0B2309FA" w14:textId="77777777" w:rsidTr="00B0390B">
        <w:tc>
          <w:tcPr>
            <w:tcW w:w="1696" w:type="dxa"/>
            <w:shd w:val="clear" w:color="auto" w:fill="D0CECE" w:themeFill="background2" w:themeFillShade="E6"/>
          </w:tcPr>
          <w:p w14:paraId="7E75CBB1" w14:textId="77777777" w:rsidR="00274D7C" w:rsidRDefault="00274D7C">
            <w:r>
              <w:t>DISCIPLINA</w:t>
            </w:r>
          </w:p>
        </w:tc>
        <w:tc>
          <w:tcPr>
            <w:tcW w:w="12614" w:type="dxa"/>
            <w:gridSpan w:val="3"/>
          </w:tcPr>
          <w:p w14:paraId="08143ADE" w14:textId="569DDBFD" w:rsidR="00274D7C" w:rsidRDefault="0052501F">
            <w:r>
              <w:t>Lingua e letteratura italiana</w:t>
            </w:r>
          </w:p>
        </w:tc>
      </w:tr>
      <w:tr w:rsidR="00274D7C" w14:paraId="3F8CCDD2" w14:textId="77777777" w:rsidTr="00B0390B">
        <w:tc>
          <w:tcPr>
            <w:tcW w:w="1696" w:type="dxa"/>
            <w:shd w:val="clear" w:color="auto" w:fill="AEAAAA" w:themeFill="background2" w:themeFillShade="BF"/>
          </w:tcPr>
          <w:p w14:paraId="5A427F8E" w14:textId="77777777" w:rsidR="00274D7C" w:rsidRPr="00B0390B" w:rsidRDefault="00274D7C">
            <w:pPr>
              <w:rPr>
                <w:color w:val="AEAAAA" w:themeColor="background2" w:themeShade="BF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14:paraId="44244C38" w14:textId="407A375D" w:rsidR="00274D7C" w:rsidRDefault="0031433A">
            <w:r>
              <w:t>Terzo</w:t>
            </w:r>
          </w:p>
        </w:tc>
      </w:tr>
      <w:tr w:rsidR="00274D7C" w14:paraId="06EF8511" w14:textId="77777777" w:rsidTr="00B0390B">
        <w:tc>
          <w:tcPr>
            <w:tcW w:w="1696" w:type="dxa"/>
            <w:shd w:val="clear" w:color="auto" w:fill="D0CECE" w:themeFill="background2" w:themeFillShade="E6"/>
          </w:tcPr>
          <w:p w14:paraId="17C0C416" w14:textId="77777777" w:rsidR="00274D7C" w:rsidRDefault="00274D7C">
            <w:r>
              <w:t>INDIRIZZO</w:t>
            </w:r>
          </w:p>
        </w:tc>
        <w:tc>
          <w:tcPr>
            <w:tcW w:w="12614" w:type="dxa"/>
            <w:gridSpan w:val="3"/>
          </w:tcPr>
          <w:p w14:paraId="592F4ED1" w14:textId="62BEFEE8" w:rsidR="00274D7C" w:rsidRDefault="0052501F">
            <w:r>
              <w:t>Liceo scientifico</w:t>
            </w:r>
          </w:p>
        </w:tc>
      </w:tr>
      <w:tr w:rsidR="00274D7C" w14:paraId="4BE5AD59" w14:textId="77777777" w:rsidTr="00B0390B">
        <w:trPr>
          <w:gridAfter w:val="1"/>
          <w:wAfter w:w="33" w:type="dxa"/>
        </w:trPr>
        <w:tc>
          <w:tcPr>
            <w:tcW w:w="8359" w:type="dxa"/>
            <w:gridSpan w:val="2"/>
            <w:shd w:val="clear" w:color="auto" w:fill="AEAAAA" w:themeFill="background2" w:themeFillShade="BF"/>
          </w:tcPr>
          <w:p w14:paraId="2DD08830" w14:textId="77777777" w:rsidR="00274D7C" w:rsidRDefault="00274D7C" w:rsidP="00274D7C">
            <w:pPr>
              <w:jc w:val="center"/>
            </w:pPr>
            <w:r>
              <w:t>SAPERI MINIMI</w:t>
            </w:r>
          </w:p>
        </w:tc>
        <w:tc>
          <w:tcPr>
            <w:tcW w:w="5918" w:type="dxa"/>
            <w:shd w:val="clear" w:color="auto" w:fill="AEAAAA" w:themeFill="background2" w:themeFillShade="BF"/>
          </w:tcPr>
          <w:p w14:paraId="340556F4" w14:textId="77777777" w:rsidR="00274D7C" w:rsidRDefault="00274D7C" w:rsidP="00274D7C">
            <w:pPr>
              <w:jc w:val="center"/>
            </w:pPr>
            <w:r>
              <w:t>COMPETENZE/ABILITA’</w:t>
            </w:r>
            <w:r w:rsidR="00B0390B">
              <w:t>/EVIDENZE</w:t>
            </w:r>
          </w:p>
        </w:tc>
      </w:tr>
      <w:tr w:rsidR="00274D7C" w14:paraId="723FE7F5" w14:textId="77777777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14:paraId="45381FF3" w14:textId="082EC9B2" w:rsidR="00274D7C" w:rsidRDefault="00274D7C" w:rsidP="00274D7C">
            <w:pPr>
              <w:jc w:val="center"/>
            </w:pPr>
          </w:p>
          <w:p w14:paraId="05FC7328" w14:textId="1B6C46CB" w:rsidR="00F47927" w:rsidRDefault="00F47927" w:rsidP="00274D7C">
            <w:pPr>
              <w:jc w:val="center"/>
            </w:pPr>
            <w:r>
              <w:t>Letteratura</w:t>
            </w:r>
          </w:p>
          <w:p w14:paraId="30C8F4DC" w14:textId="064AF74C" w:rsidR="0052501F" w:rsidRDefault="0052501F" w:rsidP="00274D7C">
            <w:pPr>
              <w:jc w:val="center"/>
            </w:pPr>
            <w:r>
              <w:t>Conoscenze essenziali della letteratura italiana dalle origini al</w:t>
            </w:r>
            <w:r w:rsidR="00337CB4">
              <w:t>la Controriforma</w:t>
            </w:r>
            <w:r>
              <w:t>:</w:t>
            </w:r>
          </w:p>
          <w:p w14:paraId="42F7BDAB" w14:textId="77777777" w:rsidR="0052501F" w:rsidRDefault="0052501F" w:rsidP="0052501F">
            <w:pPr>
              <w:pStyle w:val="Paragrafoelenco"/>
              <w:numPr>
                <w:ilvl w:val="0"/>
                <w:numId w:val="1"/>
              </w:numPr>
            </w:pPr>
            <w:r>
              <w:t xml:space="preserve"> il contesto storico-letterario</w:t>
            </w:r>
          </w:p>
          <w:p w14:paraId="7928D158" w14:textId="61CE4470" w:rsidR="0052501F" w:rsidRDefault="00F47927" w:rsidP="0052501F">
            <w:pPr>
              <w:pStyle w:val="Paragrafoelenco"/>
              <w:numPr>
                <w:ilvl w:val="0"/>
                <w:numId w:val="1"/>
              </w:numPr>
            </w:pPr>
            <w:r>
              <w:t>m</w:t>
            </w:r>
            <w:r w:rsidR="0052501F">
              <w:t>ovimenti e generi</w:t>
            </w:r>
            <w:r>
              <w:t xml:space="preserve"> letterari</w:t>
            </w:r>
          </w:p>
          <w:p w14:paraId="632E9930" w14:textId="4726D934" w:rsidR="0052501F" w:rsidRDefault="00F47927" w:rsidP="0052501F">
            <w:pPr>
              <w:pStyle w:val="Paragrafoelenco"/>
              <w:numPr>
                <w:ilvl w:val="0"/>
                <w:numId w:val="1"/>
              </w:numPr>
            </w:pPr>
            <w:r>
              <w:t>p</w:t>
            </w:r>
            <w:r w:rsidR="0052501F">
              <w:t>oetica di ogni autore studiato</w:t>
            </w:r>
          </w:p>
          <w:p w14:paraId="3867892B" w14:textId="66EA5802" w:rsidR="00337CB4" w:rsidRDefault="00337CB4" w:rsidP="00337CB4">
            <w:pPr>
              <w:ind w:left="360"/>
            </w:pPr>
          </w:p>
          <w:p w14:paraId="473F2310" w14:textId="2BFAFA46" w:rsidR="00337CB4" w:rsidRDefault="00337CB4" w:rsidP="00337CB4">
            <w:pPr>
              <w:ind w:left="360"/>
            </w:pPr>
            <w:r>
              <w:t>In particolare:</w:t>
            </w:r>
          </w:p>
          <w:p w14:paraId="628B3104" w14:textId="5B1AEE27" w:rsidR="00337CB4" w:rsidRDefault="00337CB4" w:rsidP="002F4E98">
            <w:pPr>
              <w:pStyle w:val="Paragrafoelenco"/>
              <w:numPr>
                <w:ilvl w:val="0"/>
                <w:numId w:val="8"/>
              </w:numPr>
            </w:pPr>
            <w:r>
              <w:t>la letteratura cortese</w:t>
            </w:r>
            <w:r w:rsidR="002F4E98">
              <w:t xml:space="preserve"> e </w:t>
            </w:r>
            <w:r>
              <w:t>la letteratura religiosa</w:t>
            </w:r>
          </w:p>
          <w:p w14:paraId="5D10ED21" w14:textId="008235C3" w:rsidR="00337CB4" w:rsidRDefault="00337CB4" w:rsidP="00337CB4">
            <w:pPr>
              <w:pStyle w:val="Paragrafoelenco"/>
              <w:numPr>
                <w:ilvl w:val="0"/>
                <w:numId w:val="8"/>
              </w:numPr>
            </w:pPr>
            <w:r>
              <w:t>la scuola siciliana</w:t>
            </w:r>
          </w:p>
          <w:p w14:paraId="1E5524DA" w14:textId="32509FD3" w:rsidR="00337CB4" w:rsidRDefault="00337CB4" w:rsidP="00337CB4">
            <w:pPr>
              <w:pStyle w:val="Paragrafoelenco"/>
              <w:numPr>
                <w:ilvl w:val="0"/>
                <w:numId w:val="8"/>
              </w:numPr>
            </w:pPr>
            <w:r>
              <w:t xml:space="preserve">il “dolce </w:t>
            </w:r>
            <w:proofErr w:type="spellStart"/>
            <w:r>
              <w:t>stil</w:t>
            </w:r>
            <w:proofErr w:type="spellEnd"/>
            <w:r>
              <w:t xml:space="preserve"> novo”</w:t>
            </w:r>
          </w:p>
          <w:p w14:paraId="5A1040BC" w14:textId="31E7ECAC" w:rsidR="00337CB4" w:rsidRDefault="00337CB4" w:rsidP="00337CB4">
            <w:pPr>
              <w:pStyle w:val="Paragrafoelenco"/>
              <w:numPr>
                <w:ilvl w:val="0"/>
                <w:numId w:val="8"/>
              </w:numPr>
            </w:pPr>
            <w:r>
              <w:t>l’Umanesimo</w:t>
            </w:r>
          </w:p>
          <w:p w14:paraId="296F45B2" w14:textId="62229224" w:rsidR="00337CB4" w:rsidRDefault="00337CB4" w:rsidP="00337CB4">
            <w:pPr>
              <w:pStyle w:val="Paragrafoelenco"/>
              <w:numPr>
                <w:ilvl w:val="0"/>
                <w:numId w:val="8"/>
              </w:numPr>
            </w:pPr>
            <w:r>
              <w:t>il Rinascimento</w:t>
            </w:r>
          </w:p>
          <w:p w14:paraId="634D5534" w14:textId="7AEFBE5E" w:rsidR="00337CB4" w:rsidRDefault="00337CB4" w:rsidP="00337CB4">
            <w:pPr>
              <w:pStyle w:val="Paragrafoelenco"/>
              <w:numPr>
                <w:ilvl w:val="0"/>
                <w:numId w:val="8"/>
              </w:numPr>
            </w:pPr>
            <w:r>
              <w:t>l’età della Controriforma</w:t>
            </w:r>
          </w:p>
          <w:p w14:paraId="75249135" w14:textId="2FAA1BD8" w:rsidR="00337CB4" w:rsidRDefault="00337CB4" w:rsidP="00337CB4"/>
          <w:p w14:paraId="16339CCD" w14:textId="77777777" w:rsidR="005C6189" w:rsidRDefault="005C6189" w:rsidP="005C6189">
            <w:pPr>
              <w:pStyle w:val="Paragrafoelenco"/>
            </w:pPr>
          </w:p>
          <w:p w14:paraId="163FC7AB" w14:textId="71EAF53E" w:rsidR="005C6189" w:rsidRDefault="005C6189" w:rsidP="005C6189">
            <w:r>
              <w:t xml:space="preserve">      Divina Commedia</w:t>
            </w:r>
            <w:r w:rsidR="004B374A">
              <w:t xml:space="preserve">: </w:t>
            </w:r>
            <w:r>
              <w:t xml:space="preserve"> </w:t>
            </w:r>
            <w:r w:rsidR="004B374A">
              <w:t xml:space="preserve">alcuni </w:t>
            </w:r>
            <w:r>
              <w:t>canti dell’ Inferno</w:t>
            </w:r>
          </w:p>
          <w:p w14:paraId="0410A2D8" w14:textId="4BC86F79" w:rsidR="0052501F" w:rsidRDefault="0052501F" w:rsidP="0052501F">
            <w:pPr>
              <w:ind w:left="360"/>
            </w:pPr>
          </w:p>
          <w:p w14:paraId="0153071B" w14:textId="77777777" w:rsidR="00274D7C" w:rsidRDefault="00274D7C" w:rsidP="00274D7C">
            <w:pPr>
              <w:jc w:val="center"/>
            </w:pPr>
          </w:p>
          <w:p w14:paraId="69443FCB" w14:textId="77777777" w:rsidR="00274D7C" w:rsidRDefault="00274D7C" w:rsidP="00274D7C">
            <w:pPr>
              <w:jc w:val="center"/>
            </w:pPr>
          </w:p>
        </w:tc>
        <w:tc>
          <w:tcPr>
            <w:tcW w:w="5918" w:type="dxa"/>
          </w:tcPr>
          <w:p w14:paraId="4363A261" w14:textId="77777777" w:rsidR="009D4557" w:rsidRPr="005B0DBF" w:rsidRDefault="009D4557" w:rsidP="009D4557">
            <w:pPr>
              <w:pStyle w:val="NormaleWeb"/>
              <w:shd w:val="clear" w:color="auto" w:fill="FFFFFF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D3FBCC" w14:textId="0F1A7F6E" w:rsidR="0052501F" w:rsidRPr="005B0DBF" w:rsidRDefault="0052501F" w:rsidP="005B0DBF">
            <w:pPr>
              <w:pStyle w:val="NormaleWeb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0DBF">
              <w:rPr>
                <w:rFonts w:asciiTheme="minorHAnsi" w:hAnsiTheme="minorHAnsi" w:cstheme="minorHAnsi"/>
                <w:sz w:val="22"/>
                <w:szCs w:val="22"/>
              </w:rPr>
              <w:t xml:space="preserve">Decodificare un testo letterario, riconoscendone </w:t>
            </w:r>
            <w:r w:rsidR="00F1751C" w:rsidRPr="005B0DBF">
              <w:rPr>
                <w:rFonts w:asciiTheme="minorHAnsi" w:hAnsiTheme="minorHAnsi" w:cstheme="minorHAnsi"/>
                <w:sz w:val="22"/>
                <w:szCs w:val="22"/>
              </w:rPr>
              <w:t>i principali</w:t>
            </w:r>
            <w:r w:rsidRPr="005B0DBF">
              <w:rPr>
                <w:rFonts w:asciiTheme="minorHAnsi" w:hAnsiTheme="minorHAnsi" w:cstheme="minorHAnsi"/>
                <w:sz w:val="22"/>
                <w:szCs w:val="22"/>
              </w:rPr>
              <w:t xml:space="preserve"> aspetti storici e formali. </w:t>
            </w:r>
          </w:p>
          <w:p w14:paraId="2769A4F6" w14:textId="77777777" w:rsidR="00373261" w:rsidRPr="005B0DBF" w:rsidRDefault="0052501F" w:rsidP="005B0DBF">
            <w:pPr>
              <w:pStyle w:val="NormaleWeb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0DBF">
              <w:rPr>
                <w:rFonts w:asciiTheme="minorHAnsi" w:hAnsiTheme="minorHAnsi" w:cstheme="minorHAnsi"/>
                <w:sz w:val="22"/>
                <w:szCs w:val="22"/>
              </w:rPr>
              <w:t xml:space="preserve">Esporre in maniera chiara e corretta i contenuti appresi, operando gli essenziali collegamenti logici. </w:t>
            </w:r>
          </w:p>
          <w:p w14:paraId="4AAB6C95" w14:textId="77777777" w:rsidR="00081219" w:rsidRDefault="00373261" w:rsidP="005B0DBF">
            <w:pPr>
              <w:pStyle w:val="NormaleWeb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0DBF">
              <w:rPr>
                <w:rFonts w:asciiTheme="minorHAnsi" w:hAnsiTheme="minorHAnsi" w:cstheme="minorHAnsi"/>
                <w:sz w:val="22"/>
                <w:szCs w:val="22"/>
              </w:rPr>
              <w:t>Collocare correttamente gli autori e le opere nel contesto storico, sociale e culturale di riferimento</w:t>
            </w:r>
          </w:p>
          <w:p w14:paraId="51042D65" w14:textId="5D353147" w:rsidR="005B0DBF" w:rsidRPr="005B0DBF" w:rsidRDefault="00081219" w:rsidP="005B0DBF">
            <w:pPr>
              <w:pStyle w:val="NormaleWeb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Ri</w:t>
            </w:r>
            <w:r w:rsidR="00373261" w:rsidRPr="005B0DBF">
              <w:rPr>
                <w:rFonts w:asciiTheme="minorHAnsi" w:hAnsiTheme="minorHAnsi" w:cstheme="minorHAnsi"/>
                <w:sz w:val="22"/>
                <w:szCs w:val="22"/>
              </w:rPr>
              <w:t>conosce</w:t>
            </w:r>
            <w:r w:rsidR="00F1751C" w:rsidRPr="005B0DBF">
              <w:rPr>
                <w:rFonts w:asciiTheme="minorHAnsi" w:hAnsiTheme="minorHAnsi" w:cstheme="minorHAnsi"/>
                <w:sz w:val="22"/>
                <w:szCs w:val="22"/>
              </w:rPr>
              <w:t xml:space="preserve">re </w:t>
            </w:r>
            <w:r w:rsidR="00373261" w:rsidRPr="005B0DBF">
              <w:rPr>
                <w:rFonts w:asciiTheme="minorHAnsi" w:hAnsiTheme="minorHAnsi" w:cstheme="minorHAnsi"/>
                <w:sz w:val="22"/>
                <w:szCs w:val="22"/>
              </w:rPr>
              <w:t>le caratteristiche principali dei generi letterari, riuscendo a collocare un’opera in un sistema letterario di riferimento</w:t>
            </w:r>
            <w:r w:rsidR="00F1751C" w:rsidRPr="005B0DB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A50364C" w14:textId="6AB31EAE" w:rsidR="00274D7C" w:rsidRPr="005B0DBF" w:rsidRDefault="00274D7C" w:rsidP="00081219">
            <w:pPr>
              <w:pStyle w:val="NormaleWeb"/>
              <w:shd w:val="clear" w:color="auto" w:fill="FFFFFF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4D7C" w14:paraId="482F3C36" w14:textId="77777777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14:paraId="18B2A701" w14:textId="3E642A3A" w:rsidR="00274D7C" w:rsidRPr="00E31547" w:rsidRDefault="00F47927" w:rsidP="00274D7C">
            <w:pPr>
              <w:jc w:val="center"/>
              <w:rPr>
                <w:rFonts w:cstheme="minorHAnsi"/>
              </w:rPr>
            </w:pPr>
            <w:r w:rsidRPr="00E31547">
              <w:rPr>
                <w:rFonts w:cstheme="minorHAnsi"/>
              </w:rPr>
              <w:t>Lingua</w:t>
            </w:r>
          </w:p>
          <w:p w14:paraId="23B4C678" w14:textId="77777777" w:rsidR="00F47927" w:rsidRPr="00E31547" w:rsidRDefault="00F47927" w:rsidP="00274D7C">
            <w:pPr>
              <w:jc w:val="center"/>
              <w:rPr>
                <w:rFonts w:cstheme="minorHAnsi"/>
              </w:rPr>
            </w:pPr>
          </w:p>
          <w:p w14:paraId="1353CB82" w14:textId="629CA4C8" w:rsidR="00CC47DD" w:rsidRDefault="00F47927" w:rsidP="00CC47DD">
            <w:pPr>
              <w:ind w:left="360"/>
              <w:rPr>
                <w:rFonts w:cstheme="minorHAnsi"/>
              </w:rPr>
            </w:pPr>
            <w:r w:rsidRPr="00E31547">
              <w:rPr>
                <w:rFonts w:cstheme="minorHAnsi"/>
              </w:rPr>
              <w:t xml:space="preserve">Padronanza degli elementi </w:t>
            </w:r>
            <w:r w:rsidR="009D4557">
              <w:rPr>
                <w:rFonts w:cstheme="minorHAnsi"/>
              </w:rPr>
              <w:t xml:space="preserve">essenziali </w:t>
            </w:r>
            <w:r w:rsidRPr="00E31547">
              <w:rPr>
                <w:rFonts w:cstheme="minorHAnsi"/>
              </w:rPr>
              <w:t xml:space="preserve">di analisi testuali </w:t>
            </w:r>
            <w:r w:rsidR="009C12A5">
              <w:rPr>
                <w:rFonts w:cstheme="minorHAnsi"/>
              </w:rPr>
              <w:t>(narrativi, lirici e drammatici)</w:t>
            </w:r>
          </w:p>
          <w:p w14:paraId="26689782" w14:textId="77777777" w:rsidR="00136C22" w:rsidRDefault="00CC47DD" w:rsidP="00136C22">
            <w:pPr>
              <w:ind w:left="360"/>
              <w:rPr>
                <w:rFonts w:cstheme="minorHAnsi"/>
              </w:rPr>
            </w:pPr>
            <w:r w:rsidRPr="00CC47DD">
              <w:rPr>
                <w:rFonts w:cstheme="minorHAnsi"/>
              </w:rPr>
              <w:t xml:space="preserve">Conoscenze delle norme necessarie per una adeguata produzione scritta </w:t>
            </w:r>
          </w:p>
          <w:p w14:paraId="038A38B5" w14:textId="44EACA62" w:rsidR="00136C22" w:rsidRDefault="00136C22" w:rsidP="00E21BC2">
            <w:pPr>
              <w:ind w:left="360"/>
              <w:rPr>
                <w:rFonts w:cstheme="minorHAnsi"/>
              </w:rPr>
            </w:pPr>
            <w:r w:rsidRPr="00136C22">
              <w:rPr>
                <w:rFonts w:cstheme="minorHAnsi"/>
              </w:rPr>
              <w:t>Lessico comune e specifico sufficientemente differenziati per ambiti</w:t>
            </w:r>
          </w:p>
          <w:p w14:paraId="7E62DEED" w14:textId="320F1552" w:rsidR="00E21BC2" w:rsidRPr="00CC47DD" w:rsidRDefault="00E21BC2" w:rsidP="00E21BC2">
            <w:pPr>
              <w:ind w:left="360"/>
              <w:rPr>
                <w:rFonts w:cstheme="minorHAnsi"/>
              </w:rPr>
            </w:pPr>
            <w:r w:rsidRPr="000F3932">
              <w:rPr>
                <w:rFonts w:cstheme="minorHAnsi"/>
              </w:rPr>
              <w:t>Strategie di gestione per un'esposizione orale autonoma</w:t>
            </w:r>
          </w:p>
          <w:p w14:paraId="13B5B16C" w14:textId="7E962B9B" w:rsidR="00E31547" w:rsidRPr="00CC47DD" w:rsidRDefault="00E31547" w:rsidP="00E31547">
            <w:pPr>
              <w:ind w:left="360"/>
              <w:rPr>
                <w:rFonts w:cstheme="minorHAnsi"/>
              </w:rPr>
            </w:pPr>
          </w:p>
          <w:p w14:paraId="7E3A25EA" w14:textId="77777777" w:rsidR="00E31547" w:rsidRPr="00E31547" w:rsidRDefault="00E31547" w:rsidP="00F47927">
            <w:pPr>
              <w:ind w:left="360"/>
              <w:rPr>
                <w:rFonts w:cstheme="minorHAnsi"/>
              </w:rPr>
            </w:pPr>
          </w:p>
          <w:p w14:paraId="18BD94BA" w14:textId="77777777" w:rsidR="00274D7C" w:rsidRPr="00E31547" w:rsidRDefault="00274D7C" w:rsidP="00274D7C">
            <w:pPr>
              <w:jc w:val="center"/>
              <w:rPr>
                <w:rFonts w:cstheme="minorHAnsi"/>
              </w:rPr>
            </w:pPr>
          </w:p>
          <w:p w14:paraId="3BFF625C" w14:textId="77777777" w:rsidR="00274D7C" w:rsidRPr="00E31547" w:rsidRDefault="00274D7C" w:rsidP="00274D7C">
            <w:pPr>
              <w:jc w:val="center"/>
              <w:rPr>
                <w:rFonts w:cstheme="minorHAnsi"/>
              </w:rPr>
            </w:pPr>
          </w:p>
          <w:p w14:paraId="4F6D4581" w14:textId="77777777" w:rsidR="00274D7C" w:rsidRPr="00E31547" w:rsidRDefault="00274D7C" w:rsidP="00274D7C">
            <w:pPr>
              <w:jc w:val="center"/>
              <w:rPr>
                <w:rFonts w:cstheme="minorHAnsi"/>
              </w:rPr>
            </w:pPr>
          </w:p>
          <w:p w14:paraId="2E1036CA" w14:textId="77777777" w:rsidR="00274D7C" w:rsidRPr="00E31547" w:rsidRDefault="00274D7C" w:rsidP="00274D7C">
            <w:pPr>
              <w:jc w:val="center"/>
              <w:rPr>
                <w:rFonts w:cstheme="minorHAnsi"/>
              </w:rPr>
            </w:pPr>
          </w:p>
        </w:tc>
        <w:tc>
          <w:tcPr>
            <w:tcW w:w="5918" w:type="dxa"/>
          </w:tcPr>
          <w:p w14:paraId="512F00D5" w14:textId="77777777" w:rsidR="0031433A" w:rsidRDefault="0031433A" w:rsidP="0031433A">
            <w:pPr>
              <w:pStyle w:val="Normale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FB86EA" w14:textId="7ABBF491" w:rsidR="00030CB5" w:rsidRPr="00030CB5" w:rsidRDefault="00030CB5" w:rsidP="00030CB5">
            <w:pPr>
              <w:pStyle w:val="Paragrafoelenco"/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030CB5">
              <w:rPr>
                <w:rFonts w:cstheme="minorHAnsi"/>
              </w:rPr>
              <w:t>edigere testi scritti di vario tipo di media lunghezza</w:t>
            </w:r>
            <w:r w:rsidR="00E31547" w:rsidRPr="00030CB5">
              <w:rPr>
                <w:rFonts w:cstheme="minorHAnsi"/>
              </w:rPr>
              <w:t xml:space="preserve"> </w:t>
            </w:r>
          </w:p>
          <w:p w14:paraId="5CC67C50" w14:textId="77777777" w:rsidR="00030CB5" w:rsidRDefault="00CC47DD" w:rsidP="00030CB5">
            <w:pPr>
              <w:pStyle w:val="Paragrafoelenco"/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030CB5">
              <w:rPr>
                <w:rFonts w:cstheme="minorHAnsi"/>
              </w:rPr>
              <w:t> </w:t>
            </w:r>
            <w:r w:rsidR="009E7808" w:rsidRPr="00030CB5">
              <w:rPr>
                <w:rFonts w:cstheme="minorHAnsi"/>
              </w:rPr>
              <w:t>A</w:t>
            </w:r>
            <w:r w:rsidR="00FC4470" w:rsidRPr="00030CB5">
              <w:rPr>
                <w:rFonts w:cstheme="minorHAnsi"/>
              </w:rPr>
              <w:t>scolta</w:t>
            </w:r>
            <w:r w:rsidR="009E7808" w:rsidRPr="00030CB5">
              <w:rPr>
                <w:rFonts w:cstheme="minorHAnsi"/>
              </w:rPr>
              <w:t>r</w:t>
            </w:r>
            <w:r w:rsidR="00FC4470" w:rsidRPr="00030CB5">
              <w:rPr>
                <w:rFonts w:cstheme="minorHAnsi"/>
              </w:rPr>
              <w:t>e e comprendere le argomentazioni altrui</w:t>
            </w:r>
          </w:p>
          <w:p w14:paraId="674544A4" w14:textId="77777777" w:rsidR="00030CB5" w:rsidRDefault="00A65309" w:rsidP="00030CB5">
            <w:pPr>
              <w:pStyle w:val="Paragrafoelenco"/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030CB5">
              <w:rPr>
                <w:rFonts w:cstheme="minorHAnsi"/>
              </w:rPr>
              <w:t xml:space="preserve">Produrre testi di vario tipo in relazione a diversi scopi comunicativi </w:t>
            </w:r>
          </w:p>
          <w:p w14:paraId="08A1BE8E" w14:textId="1CFE6A6B" w:rsidR="00373261" w:rsidRPr="00030CB5" w:rsidRDefault="00373261" w:rsidP="00030CB5">
            <w:pPr>
              <w:pStyle w:val="Paragrafoelenco"/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030CB5">
              <w:rPr>
                <w:rFonts w:cstheme="minorHAnsi"/>
              </w:rPr>
              <w:t>S</w:t>
            </w:r>
            <w:r w:rsidR="00206C6E" w:rsidRPr="00030CB5">
              <w:rPr>
                <w:rFonts w:cstheme="minorHAnsi"/>
              </w:rPr>
              <w:t>c</w:t>
            </w:r>
            <w:r w:rsidRPr="00030CB5">
              <w:rPr>
                <w:rFonts w:cstheme="minorHAnsi"/>
              </w:rPr>
              <w:t>egliere argomenti accettabilmente pertinenti</w:t>
            </w:r>
          </w:p>
          <w:p w14:paraId="3EA3D635" w14:textId="42397DEC" w:rsidR="00A65309" w:rsidRPr="00373261" w:rsidRDefault="00A65309" w:rsidP="00373261">
            <w:pPr>
              <w:pStyle w:val="Normale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129D74" w14:textId="529DBC30" w:rsidR="00274D7C" w:rsidRDefault="00274D7C" w:rsidP="00CC47DD"/>
        </w:tc>
      </w:tr>
    </w:tbl>
    <w:p w14:paraId="30BC979D" w14:textId="77777777" w:rsidR="00274D7C" w:rsidRDefault="00274D7C"/>
    <w:p w14:paraId="35471A61" w14:textId="33E39CAB" w:rsidR="00B0390B" w:rsidRPr="00B0390B" w:rsidRDefault="00B0390B" w:rsidP="00B0390B">
      <w:pPr>
        <w:jc w:val="center"/>
        <w:rPr>
          <w:u w:val="single"/>
        </w:rPr>
      </w:pPr>
    </w:p>
    <w:sectPr w:rsidR="00B0390B" w:rsidRPr="00B0390B" w:rsidSect="00274D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736A1"/>
    <w:multiLevelType w:val="hybridMultilevel"/>
    <w:tmpl w:val="A58C699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902C2"/>
    <w:multiLevelType w:val="hybridMultilevel"/>
    <w:tmpl w:val="FB767242"/>
    <w:lvl w:ilvl="0" w:tplc="E61EA28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06539"/>
    <w:multiLevelType w:val="multilevel"/>
    <w:tmpl w:val="18CED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325D9A"/>
    <w:multiLevelType w:val="hybridMultilevel"/>
    <w:tmpl w:val="21869358"/>
    <w:lvl w:ilvl="0" w:tplc="FECEBE1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E6DEC"/>
    <w:multiLevelType w:val="singleLevel"/>
    <w:tmpl w:val="28D033AA"/>
    <w:lvl w:ilvl="0">
      <w:start w:val="1"/>
      <w:numFmt w:val="lowerLetter"/>
      <w:pStyle w:val="Puntoelenco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4368279A"/>
    <w:multiLevelType w:val="hybridMultilevel"/>
    <w:tmpl w:val="7CBCA962"/>
    <w:lvl w:ilvl="0" w:tplc="0410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156FFB"/>
    <w:multiLevelType w:val="multilevel"/>
    <w:tmpl w:val="6F0EF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FD469F"/>
    <w:multiLevelType w:val="singleLevel"/>
    <w:tmpl w:val="E6AC09D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7C"/>
    <w:rsid w:val="00030CB5"/>
    <w:rsid w:val="00081219"/>
    <w:rsid w:val="00136C22"/>
    <w:rsid w:val="00206C6E"/>
    <w:rsid w:val="00263307"/>
    <w:rsid w:val="00274D7C"/>
    <w:rsid w:val="002F4E98"/>
    <w:rsid w:val="0031433A"/>
    <w:rsid w:val="00337CB4"/>
    <w:rsid w:val="00373261"/>
    <w:rsid w:val="00423C28"/>
    <w:rsid w:val="004B374A"/>
    <w:rsid w:val="0052501F"/>
    <w:rsid w:val="0055136C"/>
    <w:rsid w:val="005B0DBF"/>
    <w:rsid w:val="005C6189"/>
    <w:rsid w:val="005F7B8B"/>
    <w:rsid w:val="00745925"/>
    <w:rsid w:val="00824C87"/>
    <w:rsid w:val="008B137A"/>
    <w:rsid w:val="008E7132"/>
    <w:rsid w:val="0091053F"/>
    <w:rsid w:val="009C12A5"/>
    <w:rsid w:val="009D4557"/>
    <w:rsid w:val="009E7808"/>
    <w:rsid w:val="00A65309"/>
    <w:rsid w:val="00B0390B"/>
    <w:rsid w:val="00C902A0"/>
    <w:rsid w:val="00C9043B"/>
    <w:rsid w:val="00CC47DD"/>
    <w:rsid w:val="00D01BD3"/>
    <w:rsid w:val="00E21BC2"/>
    <w:rsid w:val="00E31547"/>
    <w:rsid w:val="00F1751C"/>
    <w:rsid w:val="00F47927"/>
    <w:rsid w:val="00FC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530C"/>
  <w15:docId w15:val="{E327F708-9FFB-EC4B-9108-445FF33C7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2501F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untoelenco">
    <w:name w:val="List Bullet"/>
    <w:basedOn w:val="Normale"/>
    <w:autoRedefine/>
    <w:rsid w:val="005B0DBF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4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77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6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8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92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1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83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79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99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02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90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2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80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25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76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5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80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1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5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1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</dc:creator>
  <cp:keywords/>
  <dc:description/>
  <cp:lastModifiedBy>Studente_04</cp:lastModifiedBy>
  <cp:revision>2</cp:revision>
  <dcterms:created xsi:type="dcterms:W3CDTF">2021-09-20T07:31:00Z</dcterms:created>
  <dcterms:modified xsi:type="dcterms:W3CDTF">2021-09-20T07:31:00Z</dcterms:modified>
</cp:coreProperties>
</file>