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12261" w14:textId="77777777" w:rsidR="00624714" w:rsidRDefault="00624714"/>
    <w:p w14:paraId="6800C2EB" w14:textId="77777777" w:rsidR="00624714" w:rsidRDefault="00547FE1">
      <w:pPr>
        <w:jc w:val="center"/>
        <w:rPr>
          <w:i/>
        </w:rPr>
      </w:pPr>
      <w:bookmarkStart w:id="0" w:name="_Hlk82268722"/>
      <w:r>
        <w:rPr>
          <w:i/>
        </w:rPr>
        <w:t>IIS RAMACCA-PALAGONIA</w:t>
      </w:r>
    </w:p>
    <w:tbl>
      <w:tblPr>
        <w:tblStyle w:val="a2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624714" w14:paraId="3AA4FCCF" w14:textId="77777777">
        <w:tc>
          <w:tcPr>
            <w:tcW w:w="1665" w:type="dxa"/>
            <w:shd w:val="clear" w:color="auto" w:fill="D0CECE"/>
          </w:tcPr>
          <w:p w14:paraId="0042AFDB" w14:textId="77777777" w:rsidR="00624714" w:rsidRDefault="00547FE1">
            <w:r>
              <w:t>DISCIPLINA</w:t>
            </w:r>
          </w:p>
        </w:tc>
        <w:tc>
          <w:tcPr>
            <w:tcW w:w="12690" w:type="dxa"/>
            <w:gridSpan w:val="3"/>
          </w:tcPr>
          <w:p w14:paraId="1961090D" w14:textId="19378F8D" w:rsidR="00624714" w:rsidRPr="00A13AF0" w:rsidRDefault="00F6560C">
            <w:pPr>
              <w:rPr>
                <w:b/>
                <w:bCs/>
              </w:rPr>
            </w:pPr>
            <w:r w:rsidRPr="00A13AF0">
              <w:rPr>
                <w:b/>
                <w:bCs/>
              </w:rPr>
              <w:t>STORIA DELL’ARTE</w:t>
            </w:r>
          </w:p>
        </w:tc>
      </w:tr>
      <w:tr w:rsidR="00624714" w14:paraId="327AD3C0" w14:textId="77777777">
        <w:tc>
          <w:tcPr>
            <w:tcW w:w="1665" w:type="dxa"/>
            <w:shd w:val="clear" w:color="auto" w:fill="AEAAAA"/>
          </w:tcPr>
          <w:p w14:paraId="6683652C" w14:textId="77777777" w:rsidR="00624714" w:rsidRDefault="00547FE1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59CD4271" w14:textId="0115AD6F" w:rsidR="00624714" w:rsidRDefault="00F6560C">
            <w:r>
              <w:t>3</w:t>
            </w:r>
          </w:p>
        </w:tc>
      </w:tr>
      <w:tr w:rsidR="00624714" w14:paraId="72D3A7AC" w14:textId="77777777">
        <w:tc>
          <w:tcPr>
            <w:tcW w:w="1665" w:type="dxa"/>
            <w:shd w:val="clear" w:color="auto" w:fill="D0CECE"/>
          </w:tcPr>
          <w:p w14:paraId="2D1A3967" w14:textId="77777777" w:rsidR="00624714" w:rsidRDefault="00547FE1">
            <w:r>
              <w:t>INDIRIZZO</w:t>
            </w:r>
          </w:p>
        </w:tc>
        <w:tc>
          <w:tcPr>
            <w:tcW w:w="12690" w:type="dxa"/>
            <w:gridSpan w:val="3"/>
          </w:tcPr>
          <w:p w14:paraId="6218F749" w14:textId="77777777" w:rsidR="00624714" w:rsidRDefault="00547FE1">
            <w:r>
              <w:t>LICEO SCIENZE UMANE (LSU)</w:t>
            </w:r>
          </w:p>
        </w:tc>
      </w:tr>
      <w:tr w:rsidR="00624714" w14:paraId="75DA3343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3CD470DD" w14:textId="77777777" w:rsidR="00624714" w:rsidRDefault="00547FE1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3CFAA008" w14:textId="77777777" w:rsidR="00624714" w:rsidRDefault="00547FE1">
            <w:pPr>
              <w:jc w:val="center"/>
            </w:pPr>
            <w:r>
              <w:t>COMPETENZE/ABILITA’/EVIDENZE</w:t>
            </w:r>
          </w:p>
        </w:tc>
      </w:tr>
      <w:tr w:rsidR="00624714" w14:paraId="4E53864E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25E6ED89" w14:textId="3C56686B" w:rsidR="005831BA" w:rsidRPr="005831BA" w:rsidRDefault="006070D4" w:rsidP="005831BA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5831BA" w:rsidRPr="005831BA">
              <w:rPr>
                <w:b/>
              </w:rPr>
              <w:t>SAPERI MINIMI:</w:t>
            </w:r>
          </w:p>
          <w:p w14:paraId="33BE1C32" w14:textId="4DC1A200" w:rsidR="000638E7" w:rsidRPr="000638E7" w:rsidRDefault="005831BA" w:rsidP="000638E7">
            <w:pPr>
              <w:keepLines/>
              <w:numPr>
                <w:ilvl w:val="0"/>
                <w:numId w:val="10"/>
              </w:numPr>
              <w:spacing w:after="0"/>
              <w:rPr>
                <w:bCs/>
              </w:rPr>
            </w:pPr>
            <w:r w:rsidRPr="005831BA">
              <w:rPr>
                <w:bCs/>
              </w:rPr>
              <w:t xml:space="preserve">Saper </w:t>
            </w:r>
            <w:r w:rsidR="000638E7">
              <w:rPr>
                <w:bCs/>
              </w:rPr>
              <w:t>r</w:t>
            </w:r>
            <w:r w:rsidR="000638E7" w:rsidRPr="000638E7">
              <w:rPr>
                <w:bCs/>
              </w:rPr>
              <w:t>iconoscere soggetti, temi, materiali e tecniche dell'opera d'arte</w:t>
            </w:r>
            <w:r w:rsidR="00504482">
              <w:rPr>
                <w:bCs/>
              </w:rPr>
              <w:t>.</w:t>
            </w:r>
          </w:p>
          <w:p w14:paraId="1F4C79D1" w14:textId="394AF2C6" w:rsidR="000638E7" w:rsidRPr="000638E7" w:rsidRDefault="000638E7" w:rsidP="000638E7">
            <w:pPr>
              <w:keepLines/>
              <w:numPr>
                <w:ilvl w:val="0"/>
                <w:numId w:val="10"/>
              </w:numPr>
              <w:spacing w:after="0"/>
              <w:rPr>
                <w:bCs/>
              </w:rPr>
            </w:pPr>
            <w:r>
              <w:rPr>
                <w:bCs/>
              </w:rPr>
              <w:t>Saper i</w:t>
            </w:r>
            <w:r w:rsidRPr="000638E7">
              <w:rPr>
                <w:bCs/>
              </w:rPr>
              <w:t>ndividuare il periodo e/o l'ambito culturale di appartenenza di un'opera d'arte e del suo autore</w:t>
            </w:r>
            <w:r w:rsidR="00504482">
              <w:rPr>
                <w:bCs/>
              </w:rPr>
              <w:t>.</w:t>
            </w:r>
          </w:p>
          <w:p w14:paraId="53E9FD9F" w14:textId="283E65D8" w:rsidR="000638E7" w:rsidRPr="000638E7" w:rsidRDefault="000638E7" w:rsidP="000638E7">
            <w:pPr>
              <w:keepLines/>
              <w:numPr>
                <w:ilvl w:val="0"/>
                <w:numId w:val="10"/>
              </w:numPr>
              <w:spacing w:after="0"/>
              <w:rPr>
                <w:bCs/>
              </w:rPr>
            </w:pPr>
            <w:r>
              <w:rPr>
                <w:bCs/>
              </w:rPr>
              <w:t>Saper m</w:t>
            </w:r>
            <w:r w:rsidRPr="000638E7">
              <w:rPr>
                <w:bCs/>
              </w:rPr>
              <w:t>ettere a confronto opere ed artisti diversi</w:t>
            </w:r>
            <w:r w:rsidR="00504482">
              <w:rPr>
                <w:bCs/>
              </w:rPr>
              <w:t>.</w:t>
            </w:r>
          </w:p>
          <w:p w14:paraId="434737B3" w14:textId="351EA640" w:rsidR="00C945E7" w:rsidRPr="00C945E7" w:rsidRDefault="00C945E7" w:rsidP="00C945E7">
            <w:pPr>
              <w:keepLines/>
              <w:numPr>
                <w:ilvl w:val="0"/>
                <w:numId w:val="10"/>
              </w:numPr>
              <w:spacing w:after="0"/>
              <w:rPr>
                <w:b/>
              </w:rPr>
            </w:pPr>
            <w:r>
              <w:rPr>
                <w:bCs/>
              </w:rPr>
              <w:t>Saper e</w:t>
            </w:r>
            <w:r w:rsidR="000638E7" w:rsidRPr="000638E7">
              <w:rPr>
                <w:bCs/>
              </w:rPr>
              <w:t>sporre in modo semplice ma corretto i contenuti appresi</w:t>
            </w:r>
            <w:r>
              <w:rPr>
                <w:bCs/>
              </w:rPr>
              <w:t>.</w:t>
            </w:r>
          </w:p>
          <w:p w14:paraId="3A154CDE" w14:textId="77777777" w:rsidR="00C945E7" w:rsidRPr="005831BA" w:rsidRDefault="00C945E7" w:rsidP="00C945E7">
            <w:pPr>
              <w:keepLines/>
              <w:spacing w:after="0"/>
              <w:ind w:left="720"/>
              <w:rPr>
                <w:b/>
              </w:rPr>
            </w:pPr>
          </w:p>
          <w:p w14:paraId="582DF25E" w14:textId="22D56325" w:rsidR="005831BA" w:rsidRPr="005831BA" w:rsidRDefault="006070D4" w:rsidP="005831BA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5831BA" w:rsidRPr="005831BA">
              <w:rPr>
                <w:b/>
              </w:rPr>
              <w:t>Contenuti minimi</w:t>
            </w:r>
            <w:r w:rsidR="005831BA">
              <w:rPr>
                <w:b/>
              </w:rPr>
              <w:t>:</w:t>
            </w:r>
          </w:p>
          <w:p w14:paraId="072AA82B" w14:textId="7F466789" w:rsidR="00304384" w:rsidRDefault="00304384" w:rsidP="00304384">
            <w:pPr>
              <w:keepLines/>
              <w:numPr>
                <w:ilvl w:val="0"/>
                <w:numId w:val="23"/>
              </w:numPr>
              <w:spacing w:after="0"/>
            </w:pPr>
            <w:r>
              <w:t>Il mondo Egeo: Creta e Micene</w:t>
            </w:r>
          </w:p>
          <w:p w14:paraId="0A823412" w14:textId="76FA2359" w:rsidR="00304384" w:rsidRDefault="00304384" w:rsidP="00304384">
            <w:pPr>
              <w:keepLines/>
              <w:numPr>
                <w:ilvl w:val="0"/>
                <w:numId w:val="23"/>
              </w:numPr>
              <w:spacing w:after="0"/>
            </w:pPr>
            <w:r>
              <w:t>La Roma antica</w:t>
            </w:r>
          </w:p>
          <w:p w14:paraId="752B0B95" w14:textId="7CDE4707" w:rsidR="00304384" w:rsidRDefault="00304384" w:rsidP="00304384">
            <w:pPr>
              <w:keepLines/>
              <w:numPr>
                <w:ilvl w:val="0"/>
                <w:numId w:val="23"/>
              </w:numPr>
              <w:spacing w:after="0"/>
            </w:pPr>
            <w:r>
              <w:t>L’Età paleocristiana</w:t>
            </w:r>
          </w:p>
          <w:p w14:paraId="24BAAE6F" w14:textId="77777777" w:rsidR="00624714" w:rsidRDefault="00304384" w:rsidP="00304384">
            <w:pPr>
              <w:keepLines/>
              <w:numPr>
                <w:ilvl w:val="0"/>
                <w:numId w:val="23"/>
              </w:numPr>
              <w:spacing w:after="0"/>
            </w:pPr>
            <w:r>
              <w:t>L’alto e il basso Medioevo</w:t>
            </w:r>
          </w:p>
          <w:p w14:paraId="4EC417BE" w14:textId="77777777" w:rsidR="00C672D8" w:rsidRDefault="00C672D8" w:rsidP="00C672D8">
            <w:pPr>
              <w:keepLines/>
              <w:spacing w:after="0"/>
            </w:pPr>
          </w:p>
          <w:p w14:paraId="5EE0FA44" w14:textId="77777777" w:rsidR="00C672D8" w:rsidRDefault="00C672D8" w:rsidP="00C672D8">
            <w:pPr>
              <w:keepLines/>
              <w:spacing w:after="0"/>
              <w:rPr>
                <w:b/>
                <w:bCs/>
                <w:color w:val="000000"/>
              </w:rPr>
            </w:pPr>
          </w:p>
          <w:p w14:paraId="2EC7C672" w14:textId="77777777" w:rsidR="00C672D8" w:rsidRDefault="00C672D8" w:rsidP="00C672D8">
            <w:pPr>
              <w:keepLines/>
              <w:spacing w:after="0"/>
              <w:rPr>
                <w:b/>
                <w:bCs/>
                <w:color w:val="000000"/>
              </w:rPr>
            </w:pPr>
          </w:p>
          <w:p w14:paraId="56878EA8" w14:textId="77777777" w:rsidR="00C672D8" w:rsidRDefault="00C672D8" w:rsidP="00C672D8">
            <w:pPr>
              <w:keepLines/>
              <w:spacing w:after="0"/>
              <w:rPr>
                <w:b/>
                <w:bCs/>
                <w:color w:val="000000"/>
              </w:rPr>
            </w:pPr>
          </w:p>
          <w:p w14:paraId="167122CB" w14:textId="77777777" w:rsidR="00C672D8" w:rsidRDefault="00C672D8" w:rsidP="00C672D8">
            <w:pPr>
              <w:keepLines/>
              <w:spacing w:after="0"/>
              <w:rPr>
                <w:b/>
                <w:bCs/>
                <w:color w:val="000000"/>
              </w:rPr>
            </w:pPr>
          </w:p>
          <w:p w14:paraId="39BC84D3" w14:textId="2978B2D3" w:rsidR="00C672D8" w:rsidRDefault="00C672D8" w:rsidP="00C672D8">
            <w:pPr>
              <w:keepLines/>
              <w:spacing w:after="0"/>
            </w:pPr>
            <w:proofErr w:type="spellStart"/>
            <w:r w:rsidRPr="00C672D8">
              <w:rPr>
                <w:b/>
                <w:bCs/>
                <w:color w:val="000000"/>
              </w:rPr>
              <w:t>n.b.</w:t>
            </w:r>
            <w:proofErr w:type="spellEnd"/>
            <w:r>
              <w:rPr>
                <w:color w:val="000000"/>
              </w:rPr>
              <w:t xml:space="preserve"> per i contenuti proposti nella classe si veda il “</w:t>
            </w:r>
            <w:r w:rsidRPr="00C672D8">
              <w:rPr>
                <w:color w:val="000000"/>
              </w:rPr>
              <w:t>programma effettivamente svolto</w:t>
            </w:r>
            <w:r>
              <w:rPr>
                <w:color w:val="000000"/>
              </w:rPr>
              <w:t>” presentato a fine anno dai docenti della materia.</w:t>
            </w:r>
          </w:p>
        </w:tc>
        <w:tc>
          <w:tcPr>
            <w:tcW w:w="5925" w:type="dxa"/>
          </w:tcPr>
          <w:p w14:paraId="1040539E" w14:textId="77777777" w:rsidR="00624714" w:rsidRPr="00683D78" w:rsidRDefault="00547FE1">
            <w:pPr>
              <w:spacing w:after="0"/>
              <w:ind w:left="360"/>
              <w:rPr>
                <w:b/>
                <w:bCs/>
              </w:rPr>
            </w:pPr>
            <w:r w:rsidRPr="00683D78">
              <w:rPr>
                <w:b/>
                <w:bCs/>
              </w:rPr>
              <w:t>COMPETENZE GENERALI</w:t>
            </w:r>
          </w:p>
          <w:p w14:paraId="0ED49A63" w14:textId="12802C4C" w:rsidR="00624714" w:rsidRDefault="00547FE1">
            <w:pPr>
              <w:spacing w:after="0"/>
            </w:pPr>
            <w:r>
              <w:t xml:space="preserve">Al termine del </w:t>
            </w:r>
            <w:r w:rsidR="000638E7">
              <w:t>terzo</w:t>
            </w:r>
            <w:r>
              <w:t xml:space="preserve"> anno lo studente dovrà essere in grado di:</w:t>
            </w:r>
          </w:p>
          <w:p w14:paraId="107FF56E" w14:textId="3E2F5A75" w:rsidR="000638E7" w:rsidRDefault="000638E7" w:rsidP="000638E7">
            <w:pPr>
              <w:numPr>
                <w:ilvl w:val="0"/>
                <w:numId w:val="22"/>
              </w:numPr>
              <w:spacing w:after="0"/>
            </w:pPr>
            <w:r>
              <w:t>Conoscere soggetti, temi, generi, materiali, tecniche costitutivi di un'opera d'arte;</w:t>
            </w:r>
          </w:p>
          <w:p w14:paraId="17F73BFA" w14:textId="39AE1ED5" w:rsidR="000638E7" w:rsidRDefault="000638E7" w:rsidP="000638E7">
            <w:pPr>
              <w:numPr>
                <w:ilvl w:val="0"/>
                <w:numId w:val="22"/>
              </w:numPr>
              <w:spacing w:after="0"/>
            </w:pPr>
            <w:r>
              <w:t>Conoscere la collocazione geografica dei manufatti artistici considerati;</w:t>
            </w:r>
          </w:p>
          <w:p w14:paraId="02C4B672" w14:textId="67E1B388" w:rsidR="000638E7" w:rsidRDefault="000638E7" w:rsidP="000638E7">
            <w:pPr>
              <w:numPr>
                <w:ilvl w:val="0"/>
                <w:numId w:val="22"/>
              </w:numPr>
              <w:spacing w:after="0"/>
            </w:pPr>
            <w:r>
              <w:t>Conoscere il glossario specifico via via incontrato nel corso dello studio della disciplina;</w:t>
            </w:r>
          </w:p>
          <w:p w14:paraId="0D336E1B" w14:textId="58B166A9" w:rsidR="00624714" w:rsidRDefault="000638E7" w:rsidP="000638E7">
            <w:pPr>
              <w:numPr>
                <w:ilvl w:val="0"/>
                <w:numId w:val="22"/>
              </w:numPr>
              <w:spacing w:after="0"/>
            </w:pPr>
            <w:r>
              <w:t>Conoscere alcune importanti relazioni esistenti tra opere, artisti, contesto culturale e committenza.</w:t>
            </w:r>
          </w:p>
          <w:p w14:paraId="0FB228B8" w14:textId="77777777" w:rsidR="00624714" w:rsidRDefault="00624714">
            <w:pPr>
              <w:spacing w:after="0"/>
            </w:pPr>
          </w:p>
          <w:p w14:paraId="40D0CD45" w14:textId="28F7FDC3" w:rsidR="00624714" w:rsidRPr="00683D78" w:rsidRDefault="00683D7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547FE1" w:rsidRPr="00683D78">
              <w:rPr>
                <w:b/>
                <w:bCs/>
              </w:rPr>
              <w:t>ABILITÀ GENERALI</w:t>
            </w:r>
          </w:p>
          <w:p w14:paraId="255FB346" w14:textId="1C9E0EF6" w:rsidR="00624714" w:rsidRDefault="00547FE1">
            <w:pPr>
              <w:spacing w:after="0"/>
            </w:pPr>
            <w:r>
              <w:t xml:space="preserve">Al termine del </w:t>
            </w:r>
            <w:r w:rsidR="00C945E7">
              <w:t>terzo</w:t>
            </w:r>
            <w:r>
              <w:t xml:space="preserve"> anno lo studente dovrà essere in grado di:</w:t>
            </w:r>
          </w:p>
          <w:p w14:paraId="12A007CA" w14:textId="3542C13A" w:rsidR="000638E7" w:rsidRDefault="000638E7" w:rsidP="000638E7">
            <w:pPr>
              <w:numPr>
                <w:ilvl w:val="0"/>
                <w:numId w:val="22"/>
              </w:numPr>
              <w:spacing w:after="0"/>
            </w:pPr>
            <w:r>
              <w:t>Iniziare a prendere consapevolezza del valore estetico, culturale, comunicativo dell'opera d'arte nelle varie epoche storiche considerate;</w:t>
            </w:r>
          </w:p>
          <w:p w14:paraId="205785F5" w14:textId="5CFB9C72" w:rsidR="000638E7" w:rsidRDefault="000638E7" w:rsidP="000638E7">
            <w:pPr>
              <w:numPr>
                <w:ilvl w:val="0"/>
                <w:numId w:val="22"/>
              </w:numPr>
              <w:spacing w:after="0"/>
            </w:pPr>
            <w:r>
              <w:t>Pensare alla storia dell'arte come disciplina trasversale, possibile di molteplici collegamenti con altre materie;</w:t>
            </w:r>
          </w:p>
          <w:p w14:paraId="461ECBD2" w14:textId="77777777" w:rsidR="00624714" w:rsidRDefault="000638E7" w:rsidP="000638E7">
            <w:pPr>
              <w:numPr>
                <w:ilvl w:val="0"/>
                <w:numId w:val="22"/>
              </w:numPr>
              <w:spacing w:after="0"/>
            </w:pPr>
            <w:r>
              <w:t>Iniziare ad arricchire la propria personalità attraverso lo studio della storia dell'arte.</w:t>
            </w:r>
          </w:p>
          <w:p w14:paraId="5443F67A" w14:textId="0833CBD1" w:rsidR="00434957" w:rsidRDefault="00434957" w:rsidP="00434957">
            <w:pPr>
              <w:spacing w:after="0"/>
              <w:ind w:left="720"/>
            </w:pPr>
          </w:p>
        </w:tc>
      </w:tr>
      <w:bookmarkEnd w:id="0"/>
    </w:tbl>
    <w:p w14:paraId="75542BF5" w14:textId="6BEA1777" w:rsidR="00624714" w:rsidRDefault="00547FE1">
      <w:r>
        <w:br w:type="page"/>
      </w:r>
    </w:p>
    <w:p w14:paraId="5268B4A9" w14:textId="77777777" w:rsidR="00F44803" w:rsidRDefault="00F44803" w:rsidP="00F44803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tbl>
      <w:tblPr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F44803" w14:paraId="43A96DC8" w14:textId="77777777" w:rsidTr="004B75E4">
        <w:tc>
          <w:tcPr>
            <w:tcW w:w="1665" w:type="dxa"/>
            <w:shd w:val="clear" w:color="auto" w:fill="D0CECE"/>
          </w:tcPr>
          <w:p w14:paraId="15E79210" w14:textId="77777777" w:rsidR="00F44803" w:rsidRDefault="00F44803" w:rsidP="004B75E4">
            <w:r>
              <w:t>DISCIPLINA</w:t>
            </w:r>
          </w:p>
        </w:tc>
        <w:tc>
          <w:tcPr>
            <w:tcW w:w="12690" w:type="dxa"/>
            <w:gridSpan w:val="3"/>
          </w:tcPr>
          <w:p w14:paraId="6FDB1B0B" w14:textId="77777777" w:rsidR="00F44803" w:rsidRPr="00A13AF0" w:rsidRDefault="00F44803" w:rsidP="004B75E4">
            <w:pPr>
              <w:rPr>
                <w:b/>
                <w:bCs/>
              </w:rPr>
            </w:pPr>
            <w:r w:rsidRPr="00A13AF0">
              <w:rPr>
                <w:b/>
                <w:bCs/>
              </w:rPr>
              <w:t>STORIA DELL’ARTE</w:t>
            </w:r>
          </w:p>
        </w:tc>
      </w:tr>
      <w:tr w:rsidR="00F44803" w14:paraId="42925986" w14:textId="77777777" w:rsidTr="004B75E4">
        <w:tc>
          <w:tcPr>
            <w:tcW w:w="1665" w:type="dxa"/>
            <w:shd w:val="clear" w:color="auto" w:fill="AEAAAA"/>
          </w:tcPr>
          <w:p w14:paraId="55E56400" w14:textId="77777777" w:rsidR="00F44803" w:rsidRDefault="00F44803" w:rsidP="004B75E4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5C3A45BD" w14:textId="1D52BD3A" w:rsidR="00F44803" w:rsidRDefault="00F44803" w:rsidP="004B75E4">
            <w:r>
              <w:t>4</w:t>
            </w:r>
          </w:p>
        </w:tc>
      </w:tr>
      <w:tr w:rsidR="00F44803" w14:paraId="65119AEF" w14:textId="77777777" w:rsidTr="004B75E4">
        <w:tc>
          <w:tcPr>
            <w:tcW w:w="1665" w:type="dxa"/>
            <w:shd w:val="clear" w:color="auto" w:fill="D0CECE"/>
          </w:tcPr>
          <w:p w14:paraId="038138CF" w14:textId="77777777" w:rsidR="00F44803" w:rsidRDefault="00F44803" w:rsidP="004B75E4">
            <w:r>
              <w:t>INDIRIZZO</w:t>
            </w:r>
          </w:p>
        </w:tc>
        <w:tc>
          <w:tcPr>
            <w:tcW w:w="12690" w:type="dxa"/>
            <w:gridSpan w:val="3"/>
          </w:tcPr>
          <w:p w14:paraId="0F6D097C" w14:textId="77777777" w:rsidR="00F44803" w:rsidRDefault="00F44803" w:rsidP="004B75E4">
            <w:r>
              <w:t>LICEO SCIENZE UMANE (LSU)</w:t>
            </w:r>
          </w:p>
        </w:tc>
      </w:tr>
      <w:tr w:rsidR="00F44803" w14:paraId="41E3C383" w14:textId="77777777" w:rsidTr="004B75E4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6F71A833" w14:textId="77777777" w:rsidR="00F44803" w:rsidRDefault="00F44803" w:rsidP="004B75E4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764EA383" w14:textId="77777777" w:rsidR="00F44803" w:rsidRDefault="00F44803" w:rsidP="004B75E4">
            <w:pPr>
              <w:jc w:val="center"/>
            </w:pPr>
            <w:r>
              <w:t>COMPETENZE/ABILITA’/EVIDENZE</w:t>
            </w:r>
          </w:p>
        </w:tc>
      </w:tr>
      <w:tr w:rsidR="00F44803" w14:paraId="2ED951A5" w14:textId="77777777" w:rsidTr="004B75E4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59D05A38" w14:textId="27DFED0D" w:rsidR="00F44803" w:rsidRPr="005831BA" w:rsidRDefault="006070D4" w:rsidP="004B75E4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F44803" w:rsidRPr="005831BA">
              <w:rPr>
                <w:b/>
              </w:rPr>
              <w:t>SAPERI MINIMI:</w:t>
            </w:r>
          </w:p>
          <w:p w14:paraId="1CE5CDC1" w14:textId="77777777" w:rsidR="00361050" w:rsidRDefault="00F44803" w:rsidP="00361050">
            <w:pPr>
              <w:keepLines/>
              <w:numPr>
                <w:ilvl w:val="0"/>
                <w:numId w:val="10"/>
              </w:numPr>
              <w:spacing w:after="0"/>
              <w:rPr>
                <w:b/>
              </w:rPr>
            </w:pPr>
            <w:r w:rsidRPr="005831BA">
              <w:rPr>
                <w:bCs/>
              </w:rPr>
              <w:t xml:space="preserve">Saper </w:t>
            </w:r>
            <w:r>
              <w:rPr>
                <w:bCs/>
              </w:rPr>
              <w:t>r</w:t>
            </w:r>
            <w:r w:rsidRPr="000638E7">
              <w:rPr>
                <w:bCs/>
              </w:rPr>
              <w:t>iconoscere soggetti, temi, materiali e tecniche dell'opera d'arte</w:t>
            </w:r>
            <w:r>
              <w:rPr>
                <w:bCs/>
              </w:rPr>
              <w:t>.</w:t>
            </w:r>
            <w:r w:rsidR="00361050" w:rsidRPr="00361050">
              <w:rPr>
                <w:b/>
              </w:rPr>
              <w:t xml:space="preserve"> </w:t>
            </w:r>
          </w:p>
          <w:p w14:paraId="242EA525" w14:textId="03311C55" w:rsidR="00361050" w:rsidRPr="002D2EEC" w:rsidRDefault="00361050" w:rsidP="00361050">
            <w:pPr>
              <w:keepLines/>
              <w:numPr>
                <w:ilvl w:val="0"/>
                <w:numId w:val="10"/>
              </w:numPr>
              <w:spacing w:after="0"/>
              <w:rPr>
                <w:bCs/>
              </w:rPr>
            </w:pPr>
            <w:r w:rsidRPr="002D2EEC">
              <w:rPr>
                <w:bCs/>
              </w:rPr>
              <w:t>Saper analizzare/descrivere</w:t>
            </w:r>
            <w:r w:rsidR="002D2EEC" w:rsidRPr="002D2EEC">
              <w:rPr>
                <w:bCs/>
              </w:rPr>
              <w:t xml:space="preserve"> un’opera </w:t>
            </w:r>
            <w:r w:rsidRPr="002D2EEC">
              <w:rPr>
                <w:bCs/>
              </w:rPr>
              <w:t>usando una semplice terminologia acquisita</w:t>
            </w:r>
            <w:r w:rsidR="002D2EEC" w:rsidRPr="002D2EEC">
              <w:rPr>
                <w:bCs/>
              </w:rPr>
              <w:t>.</w:t>
            </w:r>
          </w:p>
          <w:p w14:paraId="29220A2F" w14:textId="0A260970" w:rsidR="00F44803" w:rsidRPr="002D2EEC" w:rsidRDefault="002D2EEC" w:rsidP="002D2EEC">
            <w:pPr>
              <w:keepLines/>
              <w:numPr>
                <w:ilvl w:val="0"/>
                <w:numId w:val="10"/>
              </w:numPr>
              <w:spacing w:after="0"/>
              <w:rPr>
                <w:bCs/>
              </w:rPr>
            </w:pPr>
            <w:r w:rsidRPr="002D2EEC">
              <w:rPr>
                <w:bCs/>
              </w:rPr>
              <w:t>Saper argomentare con rigore logico.</w:t>
            </w:r>
          </w:p>
          <w:p w14:paraId="19ED7FDF" w14:textId="77777777" w:rsidR="00F44803" w:rsidRPr="000638E7" w:rsidRDefault="00F44803" w:rsidP="00F44803">
            <w:pPr>
              <w:keepLines/>
              <w:numPr>
                <w:ilvl w:val="0"/>
                <w:numId w:val="10"/>
              </w:numPr>
              <w:spacing w:after="0"/>
              <w:rPr>
                <w:bCs/>
              </w:rPr>
            </w:pPr>
            <w:r>
              <w:rPr>
                <w:bCs/>
              </w:rPr>
              <w:t>Saper i</w:t>
            </w:r>
            <w:r w:rsidRPr="000638E7">
              <w:rPr>
                <w:bCs/>
              </w:rPr>
              <w:t>ndividuare il periodo e/o l'ambito culturale di appartenenza di un'opera d'arte e del suo autore</w:t>
            </w:r>
            <w:r>
              <w:rPr>
                <w:bCs/>
              </w:rPr>
              <w:t>.</w:t>
            </w:r>
          </w:p>
          <w:p w14:paraId="474F5CD6" w14:textId="77777777" w:rsidR="00F44803" w:rsidRPr="000638E7" w:rsidRDefault="00F44803" w:rsidP="00F44803">
            <w:pPr>
              <w:keepLines/>
              <w:numPr>
                <w:ilvl w:val="0"/>
                <w:numId w:val="10"/>
              </w:numPr>
              <w:spacing w:after="0"/>
              <w:rPr>
                <w:bCs/>
              </w:rPr>
            </w:pPr>
            <w:r>
              <w:rPr>
                <w:bCs/>
              </w:rPr>
              <w:t>Saper m</w:t>
            </w:r>
            <w:r w:rsidRPr="000638E7">
              <w:rPr>
                <w:bCs/>
              </w:rPr>
              <w:t>ettere a confronto opere ed artisti diversi</w:t>
            </w:r>
            <w:r>
              <w:rPr>
                <w:bCs/>
              </w:rPr>
              <w:t>.</w:t>
            </w:r>
          </w:p>
          <w:p w14:paraId="4AA95AE1" w14:textId="29DF36DF" w:rsidR="00F44803" w:rsidRPr="00361050" w:rsidRDefault="00F44803" w:rsidP="00F44803">
            <w:pPr>
              <w:keepLines/>
              <w:numPr>
                <w:ilvl w:val="0"/>
                <w:numId w:val="10"/>
              </w:numPr>
              <w:spacing w:after="0"/>
              <w:rPr>
                <w:b/>
              </w:rPr>
            </w:pPr>
            <w:r>
              <w:rPr>
                <w:bCs/>
              </w:rPr>
              <w:t>Saper e</w:t>
            </w:r>
            <w:r w:rsidRPr="000638E7">
              <w:rPr>
                <w:bCs/>
              </w:rPr>
              <w:t>sporre in modo semplice ma corretto i contenuti appresi</w:t>
            </w:r>
            <w:r>
              <w:rPr>
                <w:bCs/>
              </w:rPr>
              <w:t>.</w:t>
            </w:r>
          </w:p>
          <w:p w14:paraId="5E103B1C" w14:textId="77777777" w:rsidR="00F44803" w:rsidRPr="005831BA" w:rsidRDefault="00F44803" w:rsidP="004B75E4">
            <w:pPr>
              <w:keepLines/>
              <w:spacing w:after="0"/>
              <w:ind w:left="720"/>
              <w:rPr>
                <w:b/>
              </w:rPr>
            </w:pPr>
          </w:p>
          <w:p w14:paraId="2FB8850D" w14:textId="2F20FCEB" w:rsidR="00F44803" w:rsidRPr="005831BA" w:rsidRDefault="006070D4" w:rsidP="004B75E4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F44803" w:rsidRPr="005831BA">
              <w:rPr>
                <w:b/>
              </w:rPr>
              <w:t>Contenuti minimi</w:t>
            </w:r>
            <w:r w:rsidR="00F44803">
              <w:rPr>
                <w:b/>
              </w:rPr>
              <w:t>:</w:t>
            </w:r>
          </w:p>
          <w:p w14:paraId="259809F6" w14:textId="77777777" w:rsidR="00A000F0" w:rsidRDefault="00A000F0" w:rsidP="00A000F0">
            <w:pPr>
              <w:keepLines/>
              <w:numPr>
                <w:ilvl w:val="0"/>
                <w:numId w:val="23"/>
              </w:numPr>
              <w:spacing w:after="0"/>
            </w:pPr>
            <w:r>
              <w:t>Il Primo Rinascimento a Firenze</w:t>
            </w:r>
          </w:p>
          <w:p w14:paraId="54C2DB50" w14:textId="024C360F" w:rsidR="00A000F0" w:rsidRDefault="00A000F0" w:rsidP="00A000F0">
            <w:pPr>
              <w:keepLines/>
              <w:numPr>
                <w:ilvl w:val="0"/>
                <w:numId w:val="23"/>
              </w:numPr>
              <w:spacing w:after="0"/>
            </w:pPr>
            <w:r>
              <w:t>Gli artisti del Quattrocento</w:t>
            </w:r>
          </w:p>
          <w:p w14:paraId="526467B3" w14:textId="77777777" w:rsidR="00A000F0" w:rsidRDefault="00A000F0" w:rsidP="00A000F0">
            <w:pPr>
              <w:keepLines/>
              <w:numPr>
                <w:ilvl w:val="0"/>
                <w:numId w:val="23"/>
              </w:numPr>
              <w:spacing w:after="0"/>
            </w:pPr>
            <w:r>
              <w:t>Il Rinascimento maturo</w:t>
            </w:r>
          </w:p>
          <w:p w14:paraId="70EB1D7C" w14:textId="40C28204" w:rsidR="00A000F0" w:rsidRDefault="00A000F0" w:rsidP="00A000F0">
            <w:pPr>
              <w:keepLines/>
              <w:numPr>
                <w:ilvl w:val="0"/>
                <w:numId w:val="23"/>
              </w:numPr>
              <w:spacing w:after="0"/>
            </w:pPr>
            <w:r>
              <w:t xml:space="preserve">La “maniera moderna” </w:t>
            </w:r>
          </w:p>
          <w:p w14:paraId="06D707A0" w14:textId="1E019DBD" w:rsidR="00A000F0" w:rsidRDefault="00A000F0" w:rsidP="00A000F0">
            <w:pPr>
              <w:keepLines/>
              <w:numPr>
                <w:ilvl w:val="0"/>
                <w:numId w:val="23"/>
              </w:numPr>
              <w:spacing w:after="0"/>
            </w:pPr>
            <w:r>
              <w:t xml:space="preserve">Caravaggio </w:t>
            </w:r>
          </w:p>
          <w:p w14:paraId="3A93C239" w14:textId="242960F2" w:rsidR="00A000F0" w:rsidRDefault="00A000F0" w:rsidP="00A000F0">
            <w:pPr>
              <w:keepLines/>
              <w:numPr>
                <w:ilvl w:val="0"/>
                <w:numId w:val="23"/>
              </w:numPr>
              <w:spacing w:after="0"/>
            </w:pPr>
            <w:r>
              <w:t>Il Barocco romano</w:t>
            </w:r>
          </w:p>
          <w:p w14:paraId="518EEA9C" w14:textId="149E4216" w:rsidR="00A000F0" w:rsidRDefault="00A000F0" w:rsidP="00A000F0">
            <w:pPr>
              <w:keepLines/>
              <w:numPr>
                <w:ilvl w:val="0"/>
                <w:numId w:val="23"/>
              </w:numPr>
              <w:spacing w:after="0"/>
            </w:pPr>
            <w:r>
              <w:t>Cenni al Rococò</w:t>
            </w:r>
          </w:p>
          <w:p w14:paraId="7E3D8F1E" w14:textId="77777777" w:rsidR="00F44803" w:rsidRDefault="00A000F0" w:rsidP="00A000F0">
            <w:pPr>
              <w:keepLines/>
              <w:numPr>
                <w:ilvl w:val="0"/>
                <w:numId w:val="23"/>
              </w:numPr>
              <w:spacing w:after="0"/>
            </w:pPr>
            <w:r>
              <w:t>Il Neoclassicismo</w:t>
            </w:r>
          </w:p>
          <w:p w14:paraId="4A7BE936" w14:textId="77777777" w:rsidR="00C672D8" w:rsidRDefault="00C672D8" w:rsidP="00C672D8">
            <w:pPr>
              <w:keepLines/>
              <w:spacing w:after="0"/>
            </w:pPr>
          </w:p>
          <w:p w14:paraId="525A1340" w14:textId="77777777" w:rsidR="00C672D8" w:rsidRDefault="00C672D8" w:rsidP="00C672D8">
            <w:pPr>
              <w:keepLines/>
              <w:spacing w:after="0"/>
              <w:rPr>
                <w:color w:val="000000"/>
              </w:rPr>
            </w:pPr>
            <w:proofErr w:type="spellStart"/>
            <w:r w:rsidRPr="00C672D8">
              <w:rPr>
                <w:b/>
                <w:bCs/>
                <w:color w:val="000000"/>
              </w:rPr>
              <w:t>n.b.</w:t>
            </w:r>
            <w:proofErr w:type="spellEnd"/>
            <w:r>
              <w:rPr>
                <w:color w:val="000000"/>
              </w:rPr>
              <w:t xml:space="preserve"> per i contenuti proposti nella classe si veda il “</w:t>
            </w:r>
            <w:r w:rsidRPr="00C672D8">
              <w:rPr>
                <w:color w:val="000000"/>
              </w:rPr>
              <w:t>programma effettivamente svolto</w:t>
            </w:r>
            <w:r>
              <w:rPr>
                <w:color w:val="000000"/>
              </w:rPr>
              <w:t>” presentato a fine anno dai docenti della materia.</w:t>
            </w:r>
          </w:p>
          <w:p w14:paraId="717FAC97" w14:textId="59D4C36D" w:rsidR="00C672D8" w:rsidRDefault="00C672D8" w:rsidP="00C672D8">
            <w:pPr>
              <w:keepLines/>
              <w:spacing w:after="0"/>
            </w:pPr>
          </w:p>
        </w:tc>
        <w:tc>
          <w:tcPr>
            <w:tcW w:w="5925" w:type="dxa"/>
          </w:tcPr>
          <w:p w14:paraId="4A0D103F" w14:textId="77777777" w:rsidR="00F44803" w:rsidRPr="00683D78" w:rsidRDefault="00F44803" w:rsidP="004B75E4">
            <w:pPr>
              <w:spacing w:after="0"/>
              <w:ind w:left="360"/>
              <w:rPr>
                <w:b/>
                <w:bCs/>
              </w:rPr>
            </w:pPr>
            <w:r w:rsidRPr="00683D78">
              <w:rPr>
                <w:b/>
                <w:bCs/>
              </w:rPr>
              <w:t>COMPETENZE GENERALI</w:t>
            </w:r>
          </w:p>
          <w:p w14:paraId="7235103C" w14:textId="76FFFB6D" w:rsidR="00F44803" w:rsidRDefault="00F44803" w:rsidP="00F44803">
            <w:pPr>
              <w:spacing w:after="0"/>
              <w:jc w:val="both"/>
            </w:pPr>
            <w:r>
              <w:t>Al termine del quarto anno lo studente dovrà essere in grado di:</w:t>
            </w:r>
          </w:p>
          <w:p w14:paraId="78BCB558" w14:textId="77777777" w:rsidR="00F44803" w:rsidRDefault="00F44803" w:rsidP="00F44803">
            <w:pPr>
              <w:numPr>
                <w:ilvl w:val="0"/>
                <w:numId w:val="22"/>
              </w:numPr>
              <w:spacing w:after="0"/>
            </w:pPr>
            <w:r>
              <w:t>Conoscere soggetti, temi, generi, materiali, tecniche costitutivi di un'opera d'arte;</w:t>
            </w:r>
          </w:p>
          <w:p w14:paraId="7A85F25E" w14:textId="77777777" w:rsidR="00F44803" w:rsidRDefault="00F44803" w:rsidP="00F44803">
            <w:pPr>
              <w:numPr>
                <w:ilvl w:val="0"/>
                <w:numId w:val="22"/>
              </w:numPr>
              <w:spacing w:after="0"/>
            </w:pPr>
            <w:r>
              <w:t>Conoscere la collocazione geografica dei manufatti artistici considerati;</w:t>
            </w:r>
          </w:p>
          <w:p w14:paraId="7FAFF4A9" w14:textId="77777777" w:rsidR="00F44803" w:rsidRDefault="00F44803" w:rsidP="00F44803">
            <w:pPr>
              <w:numPr>
                <w:ilvl w:val="0"/>
                <w:numId w:val="22"/>
              </w:numPr>
              <w:spacing w:after="0"/>
            </w:pPr>
            <w:r>
              <w:t>Conoscere il glossario specifico via via incontrato nel corso dello studio della disciplina;</w:t>
            </w:r>
          </w:p>
          <w:p w14:paraId="1C49E29F" w14:textId="77777777" w:rsidR="00F44803" w:rsidRDefault="00F44803" w:rsidP="00F44803">
            <w:pPr>
              <w:numPr>
                <w:ilvl w:val="0"/>
                <w:numId w:val="22"/>
              </w:numPr>
              <w:spacing w:after="0"/>
            </w:pPr>
            <w:r>
              <w:t>Conoscere alcune importanti relazioni esistenti tra opere, artisti, contesto culturale e committenza.</w:t>
            </w:r>
          </w:p>
          <w:p w14:paraId="59879E8A" w14:textId="77777777" w:rsidR="00F44803" w:rsidRDefault="00F44803" w:rsidP="004B75E4">
            <w:pPr>
              <w:spacing w:after="0"/>
            </w:pPr>
          </w:p>
          <w:p w14:paraId="42D9F77D" w14:textId="77777777" w:rsidR="00F44803" w:rsidRPr="00683D78" w:rsidRDefault="00F44803" w:rsidP="004B75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683D78">
              <w:rPr>
                <w:b/>
                <w:bCs/>
              </w:rPr>
              <w:t>ABILITÀ GENERALI</w:t>
            </w:r>
          </w:p>
          <w:p w14:paraId="3EF84AB4" w14:textId="12D813D0" w:rsidR="00F44803" w:rsidRDefault="00F44803" w:rsidP="00F44803">
            <w:pPr>
              <w:spacing w:after="0"/>
              <w:jc w:val="both"/>
            </w:pPr>
            <w:r>
              <w:t>Al termine del quarto anno lo studente dovrà essere in grado di:</w:t>
            </w:r>
          </w:p>
          <w:p w14:paraId="498502E3" w14:textId="5A4396C6" w:rsidR="00A000F0" w:rsidRDefault="00A000F0" w:rsidP="00A000F0">
            <w:pPr>
              <w:numPr>
                <w:ilvl w:val="0"/>
                <w:numId w:val="22"/>
              </w:numPr>
              <w:spacing w:after="0"/>
            </w:pPr>
            <w:r>
              <w:t>Essere in grado di utilizzare le abilità e le conoscenze acquisite dimostrando una sufficiente padronanza del linguaggio e del contenuto;</w:t>
            </w:r>
          </w:p>
          <w:p w14:paraId="5656C27E" w14:textId="6DFC0F61" w:rsidR="00A000F0" w:rsidRDefault="00A000F0" w:rsidP="00A000F0">
            <w:pPr>
              <w:numPr>
                <w:ilvl w:val="0"/>
                <w:numId w:val="22"/>
              </w:numPr>
              <w:spacing w:after="0"/>
            </w:pPr>
            <w:r>
              <w:t>Essere in grado di organizzare correttamente le informazioni.</w:t>
            </w:r>
          </w:p>
          <w:p w14:paraId="40699DD9" w14:textId="21685ADB" w:rsidR="00F44803" w:rsidRDefault="00F44803" w:rsidP="00A000F0">
            <w:pPr>
              <w:spacing w:after="0"/>
              <w:ind w:left="720"/>
            </w:pPr>
          </w:p>
        </w:tc>
      </w:tr>
    </w:tbl>
    <w:p w14:paraId="0E9312FD" w14:textId="77777777" w:rsidR="00F44803" w:rsidRDefault="00F44803"/>
    <w:p w14:paraId="39275D1A" w14:textId="5AFC0C17" w:rsidR="00624714" w:rsidRDefault="00624714"/>
    <w:p w14:paraId="1268A307" w14:textId="77777777" w:rsidR="00F81719" w:rsidRDefault="00F81719"/>
    <w:p w14:paraId="7C9AF5BB" w14:textId="77777777" w:rsidR="00F44803" w:rsidRDefault="00F44803"/>
    <w:p w14:paraId="362B751B" w14:textId="77777777" w:rsidR="00624714" w:rsidRDefault="00547FE1">
      <w:pPr>
        <w:jc w:val="center"/>
        <w:rPr>
          <w:i/>
        </w:rPr>
      </w:pPr>
      <w:r>
        <w:rPr>
          <w:i/>
        </w:rPr>
        <w:t>IIS RAMACCA-PALAGONIA</w:t>
      </w:r>
    </w:p>
    <w:tbl>
      <w:tblPr>
        <w:tblStyle w:val="a3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624714" w14:paraId="5B5AB91E" w14:textId="77777777">
        <w:tc>
          <w:tcPr>
            <w:tcW w:w="1665" w:type="dxa"/>
            <w:shd w:val="clear" w:color="auto" w:fill="D0CECE"/>
          </w:tcPr>
          <w:p w14:paraId="3C384B4D" w14:textId="77777777" w:rsidR="00624714" w:rsidRDefault="00547FE1">
            <w:r>
              <w:t>DISCIPLINA</w:t>
            </w:r>
          </w:p>
        </w:tc>
        <w:tc>
          <w:tcPr>
            <w:tcW w:w="12690" w:type="dxa"/>
            <w:gridSpan w:val="3"/>
          </w:tcPr>
          <w:p w14:paraId="56AD8F2E" w14:textId="4AF8412C" w:rsidR="00624714" w:rsidRPr="00A13AF0" w:rsidRDefault="00C945E7">
            <w:pPr>
              <w:rPr>
                <w:b/>
                <w:bCs/>
              </w:rPr>
            </w:pPr>
            <w:r w:rsidRPr="00A13AF0">
              <w:rPr>
                <w:b/>
                <w:bCs/>
              </w:rPr>
              <w:t>STORIA DELL’ARTE</w:t>
            </w:r>
          </w:p>
        </w:tc>
      </w:tr>
      <w:tr w:rsidR="00624714" w14:paraId="39FB7FD6" w14:textId="77777777">
        <w:tc>
          <w:tcPr>
            <w:tcW w:w="1665" w:type="dxa"/>
            <w:shd w:val="clear" w:color="auto" w:fill="AEAAAA"/>
          </w:tcPr>
          <w:p w14:paraId="427C92D5" w14:textId="77777777" w:rsidR="00624714" w:rsidRDefault="00547FE1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4019D48A" w14:textId="77777777" w:rsidR="00624714" w:rsidRDefault="00547FE1">
            <w:r>
              <w:t>5</w:t>
            </w:r>
          </w:p>
        </w:tc>
      </w:tr>
      <w:tr w:rsidR="00624714" w14:paraId="7161BE9D" w14:textId="77777777">
        <w:tc>
          <w:tcPr>
            <w:tcW w:w="1665" w:type="dxa"/>
            <w:shd w:val="clear" w:color="auto" w:fill="D0CECE"/>
          </w:tcPr>
          <w:p w14:paraId="0063F615" w14:textId="77777777" w:rsidR="00624714" w:rsidRDefault="00547FE1">
            <w:r>
              <w:t>INDIRIZZO</w:t>
            </w:r>
          </w:p>
        </w:tc>
        <w:tc>
          <w:tcPr>
            <w:tcW w:w="12690" w:type="dxa"/>
            <w:gridSpan w:val="3"/>
          </w:tcPr>
          <w:p w14:paraId="15E44618" w14:textId="77777777" w:rsidR="00624714" w:rsidRDefault="00547FE1">
            <w:r>
              <w:t>LICEO SCIENZE UMANE (LSU)</w:t>
            </w:r>
          </w:p>
        </w:tc>
      </w:tr>
      <w:tr w:rsidR="00624714" w14:paraId="1197F30C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4DDA8893" w14:textId="77777777" w:rsidR="00624714" w:rsidRDefault="00547FE1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53B63EE6" w14:textId="77777777" w:rsidR="00624714" w:rsidRDefault="00547FE1">
            <w:pPr>
              <w:jc w:val="center"/>
            </w:pPr>
            <w:r>
              <w:t>COMPETENZE/ABILITA’/EVIDENZE</w:t>
            </w:r>
          </w:p>
        </w:tc>
      </w:tr>
      <w:tr w:rsidR="00624714" w14:paraId="1341993C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0D53BFA5" w14:textId="67469317" w:rsidR="00624714" w:rsidRDefault="006070D4">
            <w:pPr>
              <w:keepLines/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C945E7">
              <w:rPr>
                <w:b/>
              </w:rPr>
              <w:t>SAPERI MINIMI</w:t>
            </w:r>
            <w:r w:rsidR="00547FE1">
              <w:rPr>
                <w:b/>
              </w:rPr>
              <w:t>:</w:t>
            </w:r>
          </w:p>
          <w:p w14:paraId="4690600B" w14:textId="3192F958" w:rsidR="00181CD5" w:rsidRDefault="00181CD5" w:rsidP="00181CD5">
            <w:pPr>
              <w:keepLines/>
              <w:numPr>
                <w:ilvl w:val="0"/>
                <w:numId w:val="15"/>
              </w:numPr>
              <w:spacing w:after="0"/>
            </w:pPr>
            <w:r>
              <w:t>Saper individuare l'autore di un'opera anche non conosciuta attraverso l'identificazione dello stile dell'autore</w:t>
            </w:r>
            <w:r w:rsidR="00504482">
              <w:t>.</w:t>
            </w:r>
          </w:p>
          <w:p w14:paraId="2EFA64C3" w14:textId="3BDB78C5" w:rsidR="006562F7" w:rsidRDefault="006562F7" w:rsidP="006562F7">
            <w:pPr>
              <w:keepLines/>
              <w:numPr>
                <w:ilvl w:val="0"/>
                <w:numId w:val="15"/>
              </w:numPr>
              <w:spacing w:after="0"/>
            </w:pPr>
            <w:r>
              <w:t>Saper analizzare un’opera d’arte nei vari aspetti strutturali e linguistici.</w:t>
            </w:r>
          </w:p>
          <w:p w14:paraId="02797D37" w14:textId="72D8AFED" w:rsidR="00504482" w:rsidRDefault="00504482" w:rsidP="00504482">
            <w:pPr>
              <w:keepLines/>
              <w:numPr>
                <w:ilvl w:val="0"/>
                <w:numId w:val="15"/>
              </w:numPr>
              <w:spacing w:after="0"/>
            </w:pPr>
            <w:r>
              <w:t>Saper individuare i possibili nessi fra un'opera d'arte e il contesto storico - filosofico - letterario.</w:t>
            </w:r>
          </w:p>
          <w:p w14:paraId="5B55C914" w14:textId="77777777" w:rsidR="006562F7" w:rsidRDefault="006562F7" w:rsidP="006562F7">
            <w:pPr>
              <w:keepLines/>
              <w:numPr>
                <w:ilvl w:val="0"/>
                <w:numId w:val="15"/>
              </w:numPr>
              <w:spacing w:after="0"/>
            </w:pPr>
            <w:r>
              <w:t>Saper descrivere ed esporre in modo personale il rapporto tra arte e interiorità dell’artista.</w:t>
            </w:r>
          </w:p>
          <w:p w14:paraId="2B41CDFD" w14:textId="224755DE" w:rsidR="006562F7" w:rsidRDefault="006562F7" w:rsidP="00504482">
            <w:pPr>
              <w:keepLines/>
              <w:numPr>
                <w:ilvl w:val="0"/>
                <w:numId w:val="15"/>
              </w:numPr>
              <w:spacing w:after="0"/>
            </w:pPr>
            <w:r>
              <w:t>Saper confrontare opere in senso diacronico e sincronico.</w:t>
            </w:r>
          </w:p>
          <w:p w14:paraId="60EBDDD4" w14:textId="556B70B8" w:rsidR="00624714" w:rsidRDefault="00181CD5" w:rsidP="00181CD5">
            <w:pPr>
              <w:keepLines/>
              <w:numPr>
                <w:ilvl w:val="0"/>
                <w:numId w:val="15"/>
              </w:numPr>
              <w:spacing w:after="0"/>
            </w:pPr>
            <w:r>
              <w:t>Saper esporre in modo appropriato i contenuti appresi.</w:t>
            </w:r>
          </w:p>
          <w:p w14:paraId="70240A46" w14:textId="77777777" w:rsidR="00C945E7" w:rsidRDefault="00C945E7" w:rsidP="00C945E7">
            <w:pPr>
              <w:keepLines/>
              <w:spacing w:after="0"/>
              <w:ind w:left="720"/>
            </w:pPr>
          </w:p>
          <w:p w14:paraId="1028F9FD" w14:textId="57525CAD" w:rsidR="00624714" w:rsidRDefault="006070D4">
            <w:pPr>
              <w:keepLines/>
              <w:spacing w:after="0"/>
            </w:pPr>
            <w:r>
              <w:rPr>
                <w:b/>
              </w:rPr>
              <w:t xml:space="preserve">       </w:t>
            </w:r>
            <w:r w:rsidR="00C945E7">
              <w:rPr>
                <w:b/>
              </w:rPr>
              <w:t>Contenuti minimi</w:t>
            </w:r>
            <w:r w:rsidR="00547FE1">
              <w:t>:</w:t>
            </w:r>
          </w:p>
          <w:p w14:paraId="7C497C2F" w14:textId="4E55F6C8" w:rsidR="00683D78" w:rsidRDefault="00683D78" w:rsidP="00683D78">
            <w:pPr>
              <w:keepLines/>
              <w:numPr>
                <w:ilvl w:val="0"/>
                <w:numId w:val="15"/>
              </w:numPr>
              <w:spacing w:after="0"/>
            </w:pPr>
            <w:r>
              <w:t>Il Romanticismo e il Realismo</w:t>
            </w:r>
          </w:p>
          <w:p w14:paraId="2A2E1F25" w14:textId="77777777" w:rsidR="00683D78" w:rsidRDefault="00683D78" w:rsidP="00683D78">
            <w:pPr>
              <w:keepLines/>
              <w:numPr>
                <w:ilvl w:val="0"/>
                <w:numId w:val="15"/>
              </w:numPr>
              <w:spacing w:after="0"/>
            </w:pPr>
            <w:r>
              <w:t>L’arte impressionista</w:t>
            </w:r>
          </w:p>
          <w:p w14:paraId="7347B6E3" w14:textId="77777777" w:rsidR="00683D78" w:rsidRDefault="00683D78" w:rsidP="00683D78">
            <w:pPr>
              <w:keepLines/>
              <w:numPr>
                <w:ilvl w:val="0"/>
                <w:numId w:val="15"/>
              </w:numPr>
              <w:spacing w:after="0"/>
            </w:pPr>
            <w:r>
              <w:t xml:space="preserve">L’arte post-impressionista </w:t>
            </w:r>
          </w:p>
          <w:p w14:paraId="466DA2E3" w14:textId="6C5D127D" w:rsidR="00683D78" w:rsidRDefault="00683D78" w:rsidP="00683D78">
            <w:pPr>
              <w:keepLines/>
              <w:numPr>
                <w:ilvl w:val="0"/>
                <w:numId w:val="15"/>
              </w:numPr>
              <w:spacing w:after="0"/>
            </w:pPr>
            <w:r>
              <w:t>Cenni all’</w:t>
            </w:r>
            <w:r w:rsidRPr="00683D78">
              <w:rPr>
                <w:i/>
                <w:iCs/>
              </w:rPr>
              <w:t xml:space="preserve">Art Nouveau </w:t>
            </w:r>
            <w:r>
              <w:t xml:space="preserve">e al movimento </w:t>
            </w:r>
            <w:proofErr w:type="spellStart"/>
            <w:r w:rsidRPr="00683D78">
              <w:rPr>
                <w:i/>
                <w:iCs/>
              </w:rPr>
              <w:t>Arts</w:t>
            </w:r>
            <w:proofErr w:type="spellEnd"/>
            <w:r w:rsidRPr="00683D78">
              <w:rPr>
                <w:i/>
                <w:iCs/>
              </w:rPr>
              <w:t xml:space="preserve"> and </w:t>
            </w:r>
            <w:proofErr w:type="spellStart"/>
            <w:r w:rsidRPr="00683D78">
              <w:rPr>
                <w:i/>
                <w:iCs/>
              </w:rPr>
              <w:t>Crafts</w:t>
            </w:r>
            <w:proofErr w:type="spellEnd"/>
          </w:p>
          <w:p w14:paraId="770EAD23" w14:textId="77777777" w:rsidR="00683D78" w:rsidRDefault="00683D78" w:rsidP="00683D78">
            <w:pPr>
              <w:keepLines/>
              <w:numPr>
                <w:ilvl w:val="0"/>
                <w:numId w:val="15"/>
              </w:numPr>
              <w:spacing w:after="0"/>
            </w:pPr>
            <w:r>
              <w:t>Le Avanguardie storiche del Novecento</w:t>
            </w:r>
          </w:p>
          <w:p w14:paraId="1E2DF9BF" w14:textId="09150D48" w:rsidR="00304384" w:rsidRDefault="00683D78" w:rsidP="00683D78">
            <w:pPr>
              <w:keepLines/>
              <w:numPr>
                <w:ilvl w:val="0"/>
                <w:numId w:val="15"/>
              </w:numPr>
              <w:spacing w:after="0"/>
            </w:pPr>
            <w:r>
              <w:t>L'architettura razionalista</w:t>
            </w:r>
          </w:p>
          <w:p w14:paraId="1BDD061E" w14:textId="77777777" w:rsidR="00683D78" w:rsidRDefault="00683D78" w:rsidP="00683D78">
            <w:pPr>
              <w:keepLines/>
              <w:spacing w:after="0"/>
              <w:ind w:left="720"/>
            </w:pPr>
          </w:p>
          <w:p w14:paraId="63DCDBB1" w14:textId="77777777" w:rsidR="00C672D8" w:rsidRDefault="00C672D8" w:rsidP="00C672D8">
            <w:pPr>
              <w:keepLines/>
              <w:spacing w:after="0"/>
              <w:rPr>
                <w:color w:val="000000"/>
              </w:rPr>
            </w:pPr>
            <w:proofErr w:type="spellStart"/>
            <w:r w:rsidRPr="00C672D8">
              <w:rPr>
                <w:b/>
                <w:bCs/>
                <w:color w:val="000000"/>
              </w:rPr>
              <w:t>n.b.</w:t>
            </w:r>
            <w:proofErr w:type="spellEnd"/>
            <w:r>
              <w:rPr>
                <w:color w:val="000000"/>
              </w:rPr>
              <w:t xml:space="preserve"> per i contenuti proposti nella classe si veda il “</w:t>
            </w:r>
            <w:r w:rsidRPr="00C672D8">
              <w:rPr>
                <w:color w:val="000000"/>
              </w:rPr>
              <w:t>programma effettivamente svolto</w:t>
            </w:r>
            <w:r>
              <w:rPr>
                <w:color w:val="000000"/>
              </w:rPr>
              <w:t>” presentato a fine anno dai docenti della materia.</w:t>
            </w:r>
          </w:p>
          <w:p w14:paraId="6A5051DC" w14:textId="07DA7C3D" w:rsidR="00C672D8" w:rsidRDefault="00C672D8" w:rsidP="00C672D8">
            <w:pPr>
              <w:keepLines/>
              <w:spacing w:after="0"/>
            </w:pPr>
          </w:p>
        </w:tc>
        <w:tc>
          <w:tcPr>
            <w:tcW w:w="5925" w:type="dxa"/>
          </w:tcPr>
          <w:p w14:paraId="26615BFC" w14:textId="69C9B6DE" w:rsidR="00624714" w:rsidRPr="00304384" w:rsidRDefault="00683D78">
            <w:pPr>
              <w:spacing w:after="0"/>
              <w:rPr>
                <w:b/>
                <w:bCs/>
              </w:rPr>
            </w:pPr>
            <w:r>
              <w:t xml:space="preserve">  </w:t>
            </w:r>
            <w:r>
              <w:rPr>
                <w:b/>
                <w:bCs/>
              </w:rPr>
              <w:t xml:space="preserve">     </w:t>
            </w:r>
            <w:r w:rsidR="00547FE1" w:rsidRPr="00304384">
              <w:rPr>
                <w:b/>
                <w:bCs/>
              </w:rPr>
              <w:t>COMPETENZE GENERALI</w:t>
            </w:r>
          </w:p>
          <w:p w14:paraId="7B2B6E4C" w14:textId="4C334A14" w:rsidR="00683D78" w:rsidRDefault="00683D78" w:rsidP="00683D78">
            <w:pPr>
              <w:spacing w:after="0"/>
              <w:jc w:val="both"/>
            </w:pPr>
            <w:r w:rsidRPr="00683D78">
              <w:t>Al termine del quinto anno lo studente dovrà essere in grado di:</w:t>
            </w:r>
          </w:p>
          <w:p w14:paraId="03F37CB4" w14:textId="3B243930" w:rsidR="006562F7" w:rsidRDefault="006562F7" w:rsidP="006562F7">
            <w:pPr>
              <w:numPr>
                <w:ilvl w:val="0"/>
                <w:numId w:val="16"/>
              </w:numPr>
              <w:spacing w:after="0"/>
              <w:jc w:val="both"/>
            </w:pPr>
            <w:r>
              <w:t>Analizzare opere e movimenti in una prospettiva storico-culturale;</w:t>
            </w:r>
          </w:p>
          <w:p w14:paraId="2F03B918" w14:textId="5ABD4894" w:rsidR="006562F7" w:rsidRDefault="006562F7" w:rsidP="006562F7">
            <w:pPr>
              <w:numPr>
                <w:ilvl w:val="0"/>
                <w:numId w:val="16"/>
              </w:numPr>
              <w:spacing w:after="0"/>
              <w:jc w:val="both"/>
            </w:pPr>
            <w:r>
              <w:t>Analizzare in modo critico un'opera d'arte;</w:t>
            </w:r>
          </w:p>
          <w:p w14:paraId="3CE08DEF" w14:textId="7F308A5A" w:rsidR="006562F7" w:rsidRDefault="006562F7" w:rsidP="006562F7">
            <w:pPr>
              <w:numPr>
                <w:ilvl w:val="0"/>
                <w:numId w:val="16"/>
              </w:numPr>
              <w:spacing w:after="0"/>
              <w:jc w:val="both"/>
            </w:pPr>
            <w:r>
              <w:t>Operare confronti tra artisti di diverso orientamento;</w:t>
            </w:r>
          </w:p>
          <w:p w14:paraId="0438ADBD" w14:textId="4F635C17" w:rsidR="006562F7" w:rsidRDefault="006562F7" w:rsidP="006562F7">
            <w:pPr>
              <w:numPr>
                <w:ilvl w:val="0"/>
                <w:numId w:val="16"/>
              </w:numPr>
              <w:spacing w:after="0"/>
              <w:jc w:val="both"/>
            </w:pPr>
            <w:r w:rsidRPr="006562F7">
              <w:t>Conosce</w:t>
            </w:r>
            <w:r>
              <w:t>re</w:t>
            </w:r>
            <w:r w:rsidRPr="006562F7">
              <w:t xml:space="preserve"> generi, materiali, tecniche costitutivi di un'opera d'arte</w:t>
            </w:r>
            <w:r>
              <w:t>;</w:t>
            </w:r>
          </w:p>
          <w:p w14:paraId="0DB1D6DB" w14:textId="6D4F1D99" w:rsidR="006562F7" w:rsidRDefault="006562F7" w:rsidP="006562F7">
            <w:pPr>
              <w:numPr>
                <w:ilvl w:val="0"/>
                <w:numId w:val="16"/>
              </w:numPr>
              <w:spacing w:after="0"/>
              <w:jc w:val="both"/>
            </w:pPr>
            <w:r>
              <w:t>Cogliere le dinamiche relazionali tra opere, artisti e pubblico;</w:t>
            </w:r>
          </w:p>
          <w:p w14:paraId="7A8C388B" w14:textId="6DDE00ED" w:rsidR="006562F7" w:rsidRDefault="006562F7" w:rsidP="006562F7">
            <w:pPr>
              <w:numPr>
                <w:ilvl w:val="0"/>
                <w:numId w:val="16"/>
              </w:numPr>
              <w:spacing w:after="0"/>
              <w:jc w:val="both"/>
            </w:pPr>
            <w:r>
              <w:t>Utilizzare un linguaggio espressivo appropriato e personale;</w:t>
            </w:r>
          </w:p>
          <w:p w14:paraId="575144D7" w14:textId="56EC432C" w:rsidR="00304384" w:rsidRDefault="006562F7" w:rsidP="006562F7">
            <w:pPr>
              <w:numPr>
                <w:ilvl w:val="0"/>
                <w:numId w:val="16"/>
              </w:numPr>
              <w:spacing w:after="0"/>
              <w:jc w:val="both"/>
            </w:pPr>
            <w:r>
              <w:t>Operare collegamenti interdisciplinari.</w:t>
            </w:r>
          </w:p>
          <w:p w14:paraId="40D9D0EA" w14:textId="77777777" w:rsidR="006562F7" w:rsidRDefault="006562F7" w:rsidP="006562F7">
            <w:pPr>
              <w:spacing w:after="0"/>
              <w:ind w:left="720"/>
              <w:jc w:val="both"/>
            </w:pPr>
          </w:p>
          <w:p w14:paraId="48D95995" w14:textId="6CE18C05" w:rsidR="00624714" w:rsidRDefault="00304384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="00547FE1" w:rsidRPr="00304384">
              <w:rPr>
                <w:b/>
                <w:bCs/>
              </w:rPr>
              <w:t>ABILITÀ GENERALI</w:t>
            </w:r>
          </w:p>
          <w:p w14:paraId="23C587F1" w14:textId="462B792C" w:rsidR="00683D78" w:rsidRPr="00683D78" w:rsidRDefault="00683D78" w:rsidP="00683D78">
            <w:pPr>
              <w:spacing w:after="0"/>
              <w:jc w:val="both"/>
            </w:pPr>
            <w:r>
              <w:t>Al termine del quinto anno lo studente dovrà essere in grado di:</w:t>
            </w:r>
          </w:p>
          <w:p w14:paraId="6FAEA661" w14:textId="631CA4E6" w:rsidR="00C945E7" w:rsidRDefault="00C945E7" w:rsidP="00C945E7">
            <w:pPr>
              <w:numPr>
                <w:ilvl w:val="0"/>
                <w:numId w:val="16"/>
              </w:numPr>
              <w:spacing w:after="0"/>
              <w:jc w:val="both"/>
            </w:pPr>
            <w:r>
              <w:t>Pensare alla storia dell'arte come disciplina trasversale, possibile di molteplici collegamenti con altre discipline</w:t>
            </w:r>
            <w:r w:rsidR="00304384">
              <w:t>;</w:t>
            </w:r>
          </w:p>
          <w:p w14:paraId="0E164A79" w14:textId="77777777" w:rsidR="00624714" w:rsidRDefault="00C945E7" w:rsidP="00C945E7">
            <w:pPr>
              <w:numPr>
                <w:ilvl w:val="0"/>
                <w:numId w:val="16"/>
              </w:numPr>
              <w:spacing w:after="0"/>
              <w:jc w:val="both"/>
            </w:pPr>
            <w:r>
              <w:t>Prendere consapevolezza della propria personalità ed esprimerla attraverso la storia dell'arte</w:t>
            </w:r>
            <w:r w:rsidR="00304384">
              <w:t>.</w:t>
            </w:r>
          </w:p>
          <w:p w14:paraId="78ACABA4" w14:textId="44305AC0" w:rsidR="00434957" w:rsidRDefault="00434957" w:rsidP="00434957">
            <w:pPr>
              <w:spacing w:after="0"/>
              <w:ind w:left="720"/>
              <w:jc w:val="both"/>
            </w:pPr>
          </w:p>
        </w:tc>
      </w:tr>
    </w:tbl>
    <w:p w14:paraId="22810448" w14:textId="7FFA79AE" w:rsidR="00624714" w:rsidRDefault="00624714" w:rsidP="00B45C67">
      <w:pPr>
        <w:rPr>
          <w:i/>
        </w:rPr>
      </w:pPr>
    </w:p>
    <w:sectPr w:rsidR="00624714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7D84"/>
    <w:multiLevelType w:val="multilevel"/>
    <w:tmpl w:val="280818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3D7A88"/>
    <w:multiLevelType w:val="multilevel"/>
    <w:tmpl w:val="330CA3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8518FE"/>
    <w:multiLevelType w:val="multilevel"/>
    <w:tmpl w:val="F00812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7C5729"/>
    <w:multiLevelType w:val="multilevel"/>
    <w:tmpl w:val="1382A9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FC6BB9"/>
    <w:multiLevelType w:val="multilevel"/>
    <w:tmpl w:val="B6E62B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DF916E1"/>
    <w:multiLevelType w:val="multilevel"/>
    <w:tmpl w:val="C2EC6A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1237B6F"/>
    <w:multiLevelType w:val="multilevel"/>
    <w:tmpl w:val="2C16BD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16D0247"/>
    <w:multiLevelType w:val="multilevel"/>
    <w:tmpl w:val="0E9CF8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425482D"/>
    <w:multiLevelType w:val="multilevel"/>
    <w:tmpl w:val="60ECB3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9" w15:restartNumberingAfterBreak="0">
    <w:nsid w:val="2A4D7FF3"/>
    <w:multiLevelType w:val="multilevel"/>
    <w:tmpl w:val="A74EEE72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10" w15:restartNumberingAfterBreak="0">
    <w:nsid w:val="2C9039BC"/>
    <w:multiLevelType w:val="multilevel"/>
    <w:tmpl w:val="386CF6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E1F0CB1"/>
    <w:multiLevelType w:val="multilevel"/>
    <w:tmpl w:val="335222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1530CB0"/>
    <w:multiLevelType w:val="multilevel"/>
    <w:tmpl w:val="E41823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CD438D"/>
    <w:multiLevelType w:val="multilevel"/>
    <w:tmpl w:val="915AB3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9CA4928"/>
    <w:multiLevelType w:val="multilevel"/>
    <w:tmpl w:val="A894BB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B125337"/>
    <w:multiLevelType w:val="multilevel"/>
    <w:tmpl w:val="602E50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D0F2D7E"/>
    <w:multiLevelType w:val="multilevel"/>
    <w:tmpl w:val="E0C0A6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F571BC4"/>
    <w:multiLevelType w:val="multilevel"/>
    <w:tmpl w:val="C0F06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F7414CD"/>
    <w:multiLevelType w:val="multilevel"/>
    <w:tmpl w:val="4B52E6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EEE44B0"/>
    <w:multiLevelType w:val="multilevel"/>
    <w:tmpl w:val="CC2094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42974BC"/>
    <w:multiLevelType w:val="multilevel"/>
    <w:tmpl w:val="46C2E9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956C29"/>
    <w:multiLevelType w:val="multilevel"/>
    <w:tmpl w:val="7EDE73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6C157CD"/>
    <w:multiLevelType w:val="multilevel"/>
    <w:tmpl w:val="240EB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15F1340"/>
    <w:multiLevelType w:val="multilevel"/>
    <w:tmpl w:val="44C6B1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1E06D56"/>
    <w:multiLevelType w:val="multilevel"/>
    <w:tmpl w:val="9092C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2336B77"/>
    <w:multiLevelType w:val="multilevel"/>
    <w:tmpl w:val="EE5AB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BE72453"/>
    <w:multiLevelType w:val="multilevel"/>
    <w:tmpl w:val="97181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8"/>
  </w:num>
  <w:num w:numId="5">
    <w:abstractNumId w:val="7"/>
  </w:num>
  <w:num w:numId="6">
    <w:abstractNumId w:val="16"/>
  </w:num>
  <w:num w:numId="7">
    <w:abstractNumId w:val="22"/>
  </w:num>
  <w:num w:numId="8">
    <w:abstractNumId w:val="25"/>
  </w:num>
  <w:num w:numId="9">
    <w:abstractNumId w:val="26"/>
  </w:num>
  <w:num w:numId="10">
    <w:abstractNumId w:val="3"/>
  </w:num>
  <w:num w:numId="11">
    <w:abstractNumId w:val="0"/>
  </w:num>
  <w:num w:numId="12">
    <w:abstractNumId w:val="18"/>
  </w:num>
  <w:num w:numId="13">
    <w:abstractNumId w:val="17"/>
  </w:num>
  <w:num w:numId="14">
    <w:abstractNumId w:val="6"/>
  </w:num>
  <w:num w:numId="15">
    <w:abstractNumId w:val="11"/>
  </w:num>
  <w:num w:numId="16">
    <w:abstractNumId w:val="4"/>
  </w:num>
  <w:num w:numId="17">
    <w:abstractNumId w:val="21"/>
  </w:num>
  <w:num w:numId="18">
    <w:abstractNumId w:val="1"/>
  </w:num>
  <w:num w:numId="19">
    <w:abstractNumId w:val="23"/>
  </w:num>
  <w:num w:numId="20">
    <w:abstractNumId w:val="19"/>
  </w:num>
  <w:num w:numId="21">
    <w:abstractNumId w:val="24"/>
  </w:num>
  <w:num w:numId="22">
    <w:abstractNumId w:val="14"/>
  </w:num>
  <w:num w:numId="23">
    <w:abstractNumId w:val="20"/>
  </w:num>
  <w:num w:numId="24">
    <w:abstractNumId w:val="10"/>
  </w:num>
  <w:num w:numId="25">
    <w:abstractNumId w:val="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714"/>
    <w:rsid w:val="000638E7"/>
    <w:rsid w:val="000A236A"/>
    <w:rsid w:val="000B0437"/>
    <w:rsid w:val="000E073F"/>
    <w:rsid w:val="001253A0"/>
    <w:rsid w:val="00181CD5"/>
    <w:rsid w:val="001A3B47"/>
    <w:rsid w:val="001E65D8"/>
    <w:rsid w:val="00220557"/>
    <w:rsid w:val="002D2EEC"/>
    <w:rsid w:val="002F0A71"/>
    <w:rsid w:val="00304384"/>
    <w:rsid w:val="00361050"/>
    <w:rsid w:val="003A2577"/>
    <w:rsid w:val="004118E1"/>
    <w:rsid w:val="00434957"/>
    <w:rsid w:val="004545C0"/>
    <w:rsid w:val="004C0546"/>
    <w:rsid w:val="00504482"/>
    <w:rsid w:val="00535E14"/>
    <w:rsid w:val="00547FE1"/>
    <w:rsid w:val="005831BA"/>
    <w:rsid w:val="006070D4"/>
    <w:rsid w:val="006156BA"/>
    <w:rsid w:val="00624714"/>
    <w:rsid w:val="006562F7"/>
    <w:rsid w:val="00674C03"/>
    <w:rsid w:val="00683D78"/>
    <w:rsid w:val="00711A4D"/>
    <w:rsid w:val="00755235"/>
    <w:rsid w:val="008B61F5"/>
    <w:rsid w:val="009A7DDB"/>
    <w:rsid w:val="009B21AE"/>
    <w:rsid w:val="00A000F0"/>
    <w:rsid w:val="00A033EA"/>
    <w:rsid w:val="00A13AF0"/>
    <w:rsid w:val="00A43DE2"/>
    <w:rsid w:val="00B329B9"/>
    <w:rsid w:val="00B45C67"/>
    <w:rsid w:val="00BB1AE9"/>
    <w:rsid w:val="00BE27EC"/>
    <w:rsid w:val="00C239A0"/>
    <w:rsid w:val="00C45DFC"/>
    <w:rsid w:val="00C50F8F"/>
    <w:rsid w:val="00C61F98"/>
    <w:rsid w:val="00C672D8"/>
    <w:rsid w:val="00C945E7"/>
    <w:rsid w:val="00CE4B61"/>
    <w:rsid w:val="00D55907"/>
    <w:rsid w:val="00D65829"/>
    <w:rsid w:val="00DC058A"/>
    <w:rsid w:val="00E20133"/>
    <w:rsid w:val="00F0512D"/>
    <w:rsid w:val="00F24782"/>
    <w:rsid w:val="00F44803"/>
    <w:rsid w:val="00F6560C"/>
    <w:rsid w:val="00F81719"/>
    <w:rsid w:val="00F948DD"/>
    <w:rsid w:val="00F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F41C"/>
  <w15:docId w15:val="{ABD257D6-FFDD-4BAE-9444-24610606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480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1A3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30</cp:revision>
  <dcterms:created xsi:type="dcterms:W3CDTF">2021-09-08T15:54:00Z</dcterms:created>
  <dcterms:modified xsi:type="dcterms:W3CDTF">2021-11-29T09:38:00Z</dcterms:modified>
</cp:coreProperties>
</file>